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before="0" w:lineRule="auto"/>
        <w:jc w:val="center"/>
        <w:rPr>
          <w:rFonts w:ascii="Arial" w:cs="Arial" w:eastAsia="Arial" w:hAnsi="Arial"/>
          <w:b w:val="1"/>
          <w:bCs w:val="1"/>
          <w:sz w:val="24"/>
          <w:szCs w:val="24"/>
        </w:rPr>
      </w:pPr>
      <w:bookmarkStart w:colFirst="0" w:colLast="0" w:name="_heading=h.gjdgxs" w:id="0"/>
      <w:bookmarkEnd w:id="0"/>
      <w:r w:rsidDel="00000000" w:rsidR="00000000" w:rsidRPr="00000000">
        <w:rPr>
          <w:rFonts w:ascii="Arial" w:cs="Arial" w:eastAsia="Arial" w:hAnsi="Arial"/>
          <w:b w:val="1"/>
          <w:bCs w:val="1"/>
          <w:sz w:val="24"/>
          <w:szCs w:val="24"/>
          <w:rtl w:val="0"/>
        </w:rPr>
        <w:t xml:space="preserve">PARENT/GUARDIAN INFORMATION LETTER FOR FREE MEAL APPLICATIONS</w:t>
      </w:r>
    </w:p>
    <w:p w:rsidR="00000000" w:rsidDel="00000000" w:rsidP="00000000" w:rsidRDefault="00000000" w:rsidRPr="00000000" w14:paraId="00000002">
      <w:pPr>
        <w:pStyle w:val="Heading1"/>
        <w:spacing w:before="0" w:lineRule="auto"/>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Frequently Asked Questions About Free and Reduced Price School Meals</w:t>
      </w:r>
    </w:p>
    <w:p w:rsidR="00000000" w:rsidDel="00000000" w:rsidP="00000000" w:rsidRDefault="00000000" w:rsidRPr="00000000" w14:paraId="00000003">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04">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Dear Parent/Guardian:</w:t>
      </w:r>
    </w:p>
    <w:p w:rsidR="00000000" w:rsidDel="00000000" w:rsidP="00000000" w:rsidRDefault="00000000" w:rsidRPr="00000000" w14:paraId="00000005">
      <w:pPr>
        <w:rPr>
          <w:rFonts w:ascii="Arial" w:cs="Arial" w:eastAsia="Arial" w:hAnsi="Arial"/>
          <w:i w:val="1"/>
          <w:iCs w:val="1"/>
          <w:sz w:val="20"/>
          <w:szCs w:val="20"/>
        </w:rPr>
      </w:pPr>
      <w:r w:rsidDel="00000000" w:rsidR="00000000" w:rsidRPr="00000000">
        <w:rPr>
          <w:rFonts w:ascii="Arial" w:cs="Arial" w:eastAsia="Arial" w:hAnsi="Arial"/>
          <w:sz w:val="20"/>
          <w:szCs w:val="20"/>
          <w:rtl w:val="0"/>
        </w:rPr>
        <w:t xml:space="preserve">Children need healthy meals to learn. </w:t>
      </w:r>
      <w:r w:rsidDel="00000000" w:rsidR="00000000" w:rsidRPr="00000000">
        <w:rPr>
          <w:rFonts w:ascii="Arial" w:cs="Arial" w:eastAsia="Arial" w:hAnsi="Arial"/>
          <w:b w:val="1"/>
          <w:bCs w:val="1"/>
          <w:color w:val="eb0000"/>
          <w:sz w:val="20"/>
          <w:szCs w:val="20"/>
          <w:rtl w:val="0"/>
        </w:rPr>
        <w:t xml:space="preserve">Pella Christian Schools</w:t>
      </w:r>
      <w:r w:rsidDel="00000000" w:rsidR="00000000" w:rsidRPr="00000000">
        <w:rPr>
          <w:rFonts w:ascii="Arial" w:cs="Arial" w:eastAsia="Arial" w:hAnsi="Arial"/>
          <w:b w:val="1"/>
          <w:bCs w:val="1"/>
          <w:color w:val="ff0000"/>
          <w:sz w:val="20"/>
          <w:szCs w:val="20"/>
          <w:rtl w:val="0"/>
        </w:rPr>
        <w:t xml:space="preserve"> </w:t>
      </w:r>
      <w:r w:rsidDel="00000000" w:rsidR="00000000" w:rsidRPr="00000000">
        <w:rPr>
          <w:rFonts w:ascii="Arial" w:cs="Arial" w:eastAsia="Arial" w:hAnsi="Arial"/>
          <w:sz w:val="20"/>
          <w:szCs w:val="20"/>
          <w:rtl w:val="0"/>
        </w:rPr>
        <w:t xml:space="preserve">offers healthy meals every school day.                            Lunch</w:t>
      </w:r>
      <w:r w:rsidDel="00000000" w:rsidR="00000000" w:rsidRPr="00000000">
        <w:rPr>
          <w:rFonts w:ascii="Arial" w:cs="Arial" w:eastAsia="Arial" w:hAnsi="Arial"/>
          <w:sz w:val="20"/>
          <w:szCs w:val="20"/>
          <w:rtl w:val="0"/>
        </w:rPr>
        <w:t xml:space="preserve"> costs </w:t>
      </w:r>
      <w:r w:rsidDel="00000000" w:rsidR="00000000" w:rsidRPr="00000000">
        <w:rPr>
          <w:rFonts w:ascii="Arial" w:cs="Arial" w:eastAsia="Arial" w:hAnsi="Arial"/>
          <w:color w:val="eb0000"/>
          <w:sz w:val="20"/>
          <w:szCs w:val="20"/>
          <w:rtl w:val="0"/>
        </w:rPr>
        <w:t xml:space="preserve">[$3.50 at GS/ $3.75 at HS]</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sz w:val="20"/>
          <w:szCs w:val="20"/>
          <w:u w:val="single"/>
          <w:rtl w:val="0"/>
        </w:rPr>
        <w:t xml:space="preserve">Your children may qualify for free meals or for reduced price meals.</w:t>
      </w:r>
      <w:r w:rsidDel="00000000" w:rsidR="00000000" w:rsidRPr="00000000">
        <w:rPr>
          <w:rFonts w:ascii="Arial" w:cs="Arial" w:eastAsia="Arial" w:hAnsi="Arial"/>
          <w:sz w:val="20"/>
          <w:szCs w:val="20"/>
          <w:rtl w:val="0"/>
        </w:rPr>
        <w:t xml:space="preserve"> Reduced price is </w:t>
      </w:r>
      <w:r w:rsidDel="00000000" w:rsidR="00000000" w:rsidRPr="00000000">
        <w:rPr>
          <w:rFonts w:ascii="Arial" w:cs="Arial" w:eastAsia="Arial" w:hAnsi="Arial"/>
          <w:b w:val="1"/>
          <w:bCs w:val="1"/>
          <w:color w:val="eb0000"/>
          <w:sz w:val="20"/>
          <w:szCs w:val="20"/>
          <w:rtl w:val="0"/>
        </w:rPr>
        <w:t xml:space="preserve">[$.40]</w:t>
      </w:r>
      <w:r w:rsidDel="00000000" w:rsidR="00000000" w:rsidRPr="00000000">
        <w:rPr>
          <w:rFonts w:ascii="Arial" w:cs="Arial" w:eastAsia="Arial" w:hAnsi="Arial"/>
          <w:sz w:val="20"/>
          <w:szCs w:val="20"/>
          <w:rtl w:val="0"/>
        </w:rPr>
        <w:t xml:space="preserve"> for lunch. Please visit our website to complete an application at:</w:t>
      </w: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b w:val="1"/>
          <w:bCs w:val="1"/>
          <w:color w:val="eb0000"/>
          <w:sz w:val="20"/>
          <w:szCs w:val="20"/>
          <w:rtl w:val="0"/>
        </w:rPr>
        <w:t xml:space="preserve">[pceagles.org].</w:t>
      </w:r>
      <w:r w:rsidDel="00000000" w:rsidR="00000000" w:rsidRPr="00000000">
        <w:rPr>
          <w:rtl w:val="0"/>
        </w:rPr>
      </w:r>
    </w:p>
    <w:p w:rsidR="00000000" w:rsidDel="00000000" w:rsidP="00000000" w:rsidRDefault="00000000" w:rsidRPr="00000000" w14:paraId="00000006">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Below are some common questions and answers to help you with the application process.</w:t>
      </w:r>
    </w:p>
    <w:p w:rsidR="00000000" w:rsidDel="00000000" w:rsidP="00000000" w:rsidRDefault="00000000" w:rsidRPr="00000000" w14:paraId="00000007">
      <w:pPr>
        <w:pStyle w:val="Heading2"/>
        <w:numPr>
          <w:ilvl w:val="0"/>
          <w:numId w:val="1"/>
        </w:numPr>
        <w:spacing w:before="0" w:lineRule="auto"/>
        <w:ind w:left="540" w:hanging="360"/>
        <w:rPr/>
      </w:pPr>
      <w:r w:rsidDel="00000000" w:rsidR="00000000" w:rsidRPr="00000000">
        <w:rPr>
          <w:rtl w:val="0"/>
        </w:rPr>
        <w:t xml:space="preserve">WHO CAN GET FREE OR REDUCED PRICE MEALS?</w:t>
      </w:r>
    </w:p>
    <w:p w:rsidR="00000000" w:rsidDel="00000000" w:rsidP="00000000" w:rsidRDefault="00000000" w:rsidRPr="00000000" w14:paraId="00000008">
      <w:pPr>
        <w:numPr>
          <w:ilvl w:val="0"/>
          <w:numId w:val="3"/>
        </w:numPr>
        <w:pBdr>
          <w:top w:space="0" w:sz="0" w:val="nil"/>
          <w:left w:space="0" w:sz="0" w:val="nil"/>
          <w:bottom w:space="0" w:sz="0" w:val="nil"/>
          <w:right w:space="0" w:sz="0" w:val="nil"/>
          <w:between w:space="0" w:sz="0" w:val="nil"/>
        </w:pBdr>
        <w:spacing w:after="0" w:lineRule="auto"/>
        <w:ind w:left="90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All children in households receiving benefits from the Supplemental Nutrition Assistance Program (SNAP), the Family Investment Program (FIP) or a few specific Medicaid programs are eligible for free or reduced price meals.</w:t>
      </w:r>
    </w:p>
    <w:p w:rsidR="00000000" w:rsidDel="00000000" w:rsidP="00000000" w:rsidRDefault="00000000" w:rsidRPr="00000000" w14:paraId="00000009">
      <w:pPr>
        <w:numPr>
          <w:ilvl w:val="0"/>
          <w:numId w:val="3"/>
        </w:numPr>
        <w:pBdr>
          <w:top w:space="0" w:sz="0" w:val="nil"/>
          <w:left w:space="0" w:sz="0" w:val="nil"/>
          <w:bottom w:space="0" w:sz="0" w:val="nil"/>
          <w:right w:space="0" w:sz="0" w:val="nil"/>
          <w:between w:space="0" w:sz="0" w:val="nil"/>
        </w:pBdr>
        <w:spacing w:after="0" w:lineRule="auto"/>
        <w:ind w:left="90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Foster children that are under the legal responsibility of a foster care agency or court are eligible for free meals.</w:t>
      </w:r>
    </w:p>
    <w:p w:rsidR="00000000" w:rsidDel="00000000" w:rsidP="00000000" w:rsidRDefault="00000000" w:rsidRPr="00000000" w14:paraId="0000000A">
      <w:pPr>
        <w:numPr>
          <w:ilvl w:val="0"/>
          <w:numId w:val="3"/>
        </w:numPr>
        <w:pBdr>
          <w:top w:space="0" w:sz="0" w:val="nil"/>
          <w:left w:space="0" w:sz="0" w:val="nil"/>
          <w:bottom w:space="0" w:sz="0" w:val="nil"/>
          <w:right w:space="0" w:sz="0" w:val="nil"/>
          <w:between w:space="0" w:sz="0" w:val="nil"/>
        </w:pBdr>
        <w:spacing w:after="0" w:lineRule="auto"/>
        <w:ind w:left="90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Children participating in their school’s Head Start program are eligible for free meals.</w:t>
      </w:r>
    </w:p>
    <w:p w:rsidR="00000000" w:rsidDel="00000000" w:rsidP="00000000" w:rsidRDefault="00000000" w:rsidRPr="00000000" w14:paraId="0000000B">
      <w:pPr>
        <w:numPr>
          <w:ilvl w:val="0"/>
          <w:numId w:val="3"/>
        </w:numPr>
        <w:pBdr>
          <w:top w:space="0" w:sz="0" w:val="nil"/>
          <w:left w:space="0" w:sz="0" w:val="nil"/>
          <w:bottom w:space="0" w:sz="0" w:val="nil"/>
          <w:right w:space="0" w:sz="0" w:val="nil"/>
          <w:between w:space="0" w:sz="0" w:val="nil"/>
        </w:pBdr>
        <w:spacing w:after="0" w:lineRule="auto"/>
        <w:ind w:left="90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Children who meet the definition of homeless, runaway, or migrant are eligible for free meals. </w:t>
      </w:r>
    </w:p>
    <w:p w:rsidR="00000000" w:rsidDel="00000000" w:rsidP="00000000" w:rsidRDefault="00000000" w:rsidRPr="00000000" w14:paraId="0000000C">
      <w:pPr>
        <w:numPr>
          <w:ilvl w:val="0"/>
          <w:numId w:val="3"/>
        </w:numPr>
        <w:pBdr>
          <w:top w:space="0" w:sz="0" w:val="nil"/>
          <w:left w:space="0" w:sz="0" w:val="nil"/>
          <w:bottom w:space="0" w:sz="0" w:val="nil"/>
          <w:right w:space="0" w:sz="0" w:val="nil"/>
          <w:between w:space="0" w:sz="0" w:val="nil"/>
        </w:pBdr>
        <w:spacing w:after="240" w:lineRule="auto"/>
        <w:ind w:left="907"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Children may receive free or reduced price meals if your household’s income is at or below the limits on the Federal Income Eligibility Guidelines below and apply for free and reduced price meals/milk.</w:t>
      </w:r>
    </w:p>
    <w:p w:rsidR="00000000" w:rsidDel="00000000" w:rsidP="00000000" w:rsidRDefault="00000000" w:rsidRPr="00000000" w14:paraId="0000000D">
      <w:pPr>
        <w:spacing w:after="0" w:line="240" w:lineRule="auto"/>
        <w:ind w:left="1166" w:firstLine="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FEDERAL INCOME ELIGIBILITY GUIDELINES for SCHOOL YEAR 2026-2027</w:t>
      </w:r>
    </w:p>
    <w:tbl>
      <w:tblPr>
        <w:tblStyle w:val="Table1"/>
        <w:tblW w:w="10350.0" w:type="dxa"/>
        <w:jc w:val="left"/>
        <w:tblInd w:w="7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20"/>
        <w:gridCol w:w="1620"/>
        <w:gridCol w:w="1710"/>
        <w:gridCol w:w="1800"/>
        <w:gridCol w:w="2070"/>
        <w:gridCol w:w="1530"/>
        <w:tblGridChange w:id="0">
          <w:tblGrid>
            <w:gridCol w:w="1620"/>
            <w:gridCol w:w="1620"/>
            <w:gridCol w:w="1710"/>
            <w:gridCol w:w="1800"/>
            <w:gridCol w:w="2070"/>
            <w:gridCol w:w="1530"/>
          </w:tblGrid>
        </w:tblGridChange>
      </w:tblGrid>
      <w:tr>
        <w:trPr>
          <w:cantSplit w:val="0"/>
          <w:tblHeader w:val="1"/>
        </w:trPr>
        <w:tc>
          <w:tcPr/>
          <w:p w:rsidR="00000000" w:rsidDel="00000000" w:rsidP="00000000" w:rsidRDefault="00000000" w:rsidRPr="00000000" w14:paraId="0000000E">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Household Size</w:t>
            </w:r>
          </w:p>
        </w:tc>
        <w:tc>
          <w:tcPr/>
          <w:p w:rsidR="00000000" w:rsidDel="00000000" w:rsidP="00000000" w:rsidRDefault="00000000" w:rsidRPr="00000000" w14:paraId="0000000F">
            <w:pPr>
              <w:spacing w:after="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Yearly</w:t>
            </w:r>
          </w:p>
        </w:tc>
        <w:tc>
          <w:tcPr/>
          <w:p w:rsidR="00000000" w:rsidDel="00000000" w:rsidP="00000000" w:rsidRDefault="00000000" w:rsidRPr="00000000" w14:paraId="00000010">
            <w:pPr>
              <w:spacing w:after="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Monthly</w:t>
            </w:r>
          </w:p>
        </w:tc>
        <w:tc>
          <w:tcPr/>
          <w:p w:rsidR="00000000" w:rsidDel="00000000" w:rsidP="00000000" w:rsidRDefault="00000000" w:rsidRPr="00000000" w14:paraId="00000011">
            <w:pPr>
              <w:spacing w:after="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Twice per Month</w:t>
            </w:r>
          </w:p>
        </w:tc>
        <w:tc>
          <w:tcPr/>
          <w:p w:rsidR="00000000" w:rsidDel="00000000" w:rsidP="00000000" w:rsidRDefault="00000000" w:rsidRPr="00000000" w14:paraId="00000012">
            <w:pPr>
              <w:spacing w:after="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Every Two Weeks</w:t>
            </w:r>
          </w:p>
        </w:tc>
        <w:tc>
          <w:tcPr/>
          <w:p w:rsidR="00000000" w:rsidDel="00000000" w:rsidP="00000000" w:rsidRDefault="00000000" w:rsidRPr="00000000" w14:paraId="00000013">
            <w:pPr>
              <w:spacing w:after="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Weekly</w:t>
            </w:r>
          </w:p>
        </w:tc>
      </w:tr>
      <w:tr>
        <w:trPr>
          <w:cantSplit w:val="0"/>
          <w:tblHeader w:val="0"/>
        </w:trPr>
        <w:tc>
          <w:tcPr/>
          <w:p w:rsidR="00000000" w:rsidDel="00000000" w:rsidP="00000000" w:rsidRDefault="00000000" w:rsidRPr="00000000" w14:paraId="00000014">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bottom"/>
          </w:tcPr>
          <w:p w:rsidR="00000000" w:rsidDel="00000000" w:rsidP="00000000" w:rsidRDefault="00000000" w:rsidRPr="00000000" w14:paraId="00000015">
            <w:pPr>
              <w:spacing w:after="0" w:lineRule="auto"/>
              <w:jc w:val="center"/>
              <w:rPr>
                <w:rFonts w:ascii="Arial" w:cs="Arial" w:eastAsia="Arial" w:hAnsi="Arial"/>
                <w:sz w:val="20"/>
                <w:szCs w:val="20"/>
                <w:highlight w:val="yellow"/>
              </w:rPr>
            </w:pPr>
            <w:r w:rsidDel="00000000" w:rsidR="00000000" w:rsidRPr="00000000">
              <w:rPr>
                <w:sz w:val="20"/>
                <w:szCs w:val="20"/>
                <w:rtl w:val="0"/>
              </w:rPr>
              <w:t xml:space="preserve">29,526</w:t>
            </w:r>
            <w:r w:rsidDel="00000000" w:rsidR="00000000" w:rsidRPr="00000000">
              <w:rPr>
                <w:rtl w:val="0"/>
              </w:rPr>
            </w:r>
          </w:p>
        </w:tc>
        <w:tc>
          <w:tcPr>
            <w:vAlign w:val="bottom"/>
          </w:tcPr>
          <w:p w:rsidR="00000000" w:rsidDel="00000000" w:rsidP="00000000" w:rsidRDefault="00000000" w:rsidRPr="00000000" w14:paraId="00000016">
            <w:pPr>
              <w:spacing w:after="0" w:lineRule="auto"/>
              <w:jc w:val="center"/>
              <w:rPr>
                <w:rFonts w:ascii="Arial" w:cs="Arial" w:eastAsia="Arial" w:hAnsi="Arial"/>
                <w:sz w:val="20"/>
                <w:szCs w:val="20"/>
                <w:highlight w:val="yellow"/>
              </w:rPr>
            </w:pPr>
            <w:r w:rsidDel="00000000" w:rsidR="00000000" w:rsidRPr="00000000">
              <w:rPr>
                <w:sz w:val="20"/>
                <w:szCs w:val="20"/>
                <w:rtl w:val="0"/>
              </w:rPr>
              <w:t xml:space="preserve">2,461</w:t>
            </w:r>
            <w:r w:rsidDel="00000000" w:rsidR="00000000" w:rsidRPr="00000000">
              <w:rPr>
                <w:rtl w:val="0"/>
              </w:rPr>
            </w:r>
          </w:p>
        </w:tc>
        <w:tc>
          <w:tcPr>
            <w:vAlign w:val="bottom"/>
          </w:tcPr>
          <w:p w:rsidR="00000000" w:rsidDel="00000000" w:rsidP="00000000" w:rsidRDefault="00000000" w:rsidRPr="00000000" w14:paraId="00000017">
            <w:pPr>
              <w:spacing w:after="0" w:lineRule="auto"/>
              <w:jc w:val="center"/>
              <w:rPr>
                <w:rFonts w:ascii="Arial" w:cs="Arial" w:eastAsia="Arial" w:hAnsi="Arial"/>
                <w:sz w:val="20"/>
                <w:szCs w:val="20"/>
                <w:highlight w:val="yellow"/>
              </w:rPr>
            </w:pPr>
            <w:r w:rsidDel="00000000" w:rsidR="00000000" w:rsidRPr="00000000">
              <w:rPr>
                <w:sz w:val="20"/>
                <w:szCs w:val="20"/>
                <w:rtl w:val="0"/>
              </w:rPr>
              <w:t xml:space="preserve">1,231</w:t>
            </w:r>
            <w:r w:rsidDel="00000000" w:rsidR="00000000" w:rsidRPr="00000000">
              <w:rPr>
                <w:rtl w:val="0"/>
              </w:rPr>
            </w:r>
          </w:p>
        </w:tc>
        <w:tc>
          <w:tcPr>
            <w:vAlign w:val="bottom"/>
          </w:tcPr>
          <w:p w:rsidR="00000000" w:rsidDel="00000000" w:rsidP="00000000" w:rsidRDefault="00000000" w:rsidRPr="00000000" w14:paraId="00000018">
            <w:pPr>
              <w:spacing w:after="0" w:lineRule="auto"/>
              <w:jc w:val="center"/>
              <w:rPr>
                <w:rFonts w:ascii="Arial" w:cs="Arial" w:eastAsia="Arial" w:hAnsi="Arial"/>
                <w:sz w:val="20"/>
                <w:szCs w:val="20"/>
                <w:highlight w:val="yellow"/>
              </w:rPr>
            </w:pPr>
            <w:r w:rsidDel="00000000" w:rsidR="00000000" w:rsidRPr="00000000">
              <w:rPr>
                <w:sz w:val="20"/>
                <w:szCs w:val="20"/>
                <w:rtl w:val="0"/>
              </w:rPr>
              <w:t xml:space="preserve">1,136</w:t>
            </w:r>
            <w:r w:rsidDel="00000000" w:rsidR="00000000" w:rsidRPr="00000000">
              <w:rPr>
                <w:rtl w:val="0"/>
              </w:rPr>
            </w:r>
          </w:p>
        </w:tc>
        <w:tc>
          <w:tcPr>
            <w:vAlign w:val="bottom"/>
          </w:tcPr>
          <w:p w:rsidR="00000000" w:rsidDel="00000000" w:rsidP="00000000" w:rsidRDefault="00000000" w:rsidRPr="00000000" w14:paraId="00000019">
            <w:pPr>
              <w:spacing w:after="0" w:lineRule="auto"/>
              <w:jc w:val="center"/>
              <w:rPr>
                <w:rFonts w:ascii="Arial" w:cs="Arial" w:eastAsia="Arial" w:hAnsi="Arial"/>
                <w:sz w:val="20"/>
                <w:szCs w:val="20"/>
                <w:highlight w:val="yellow"/>
              </w:rPr>
            </w:pPr>
            <w:r w:rsidDel="00000000" w:rsidR="00000000" w:rsidRPr="00000000">
              <w:rPr>
                <w:sz w:val="20"/>
                <w:szCs w:val="20"/>
                <w:rtl w:val="0"/>
              </w:rPr>
              <w:t xml:space="preserve">568</w:t>
            </w:r>
            <w:r w:rsidDel="00000000" w:rsidR="00000000" w:rsidRPr="00000000">
              <w:rPr>
                <w:rtl w:val="0"/>
              </w:rPr>
            </w:r>
          </w:p>
        </w:tc>
      </w:tr>
      <w:tr>
        <w:trPr>
          <w:cantSplit w:val="0"/>
          <w:tblHeader w:val="0"/>
        </w:trPr>
        <w:tc>
          <w:tcPr/>
          <w:p w:rsidR="00000000" w:rsidDel="00000000" w:rsidP="00000000" w:rsidRDefault="00000000" w:rsidRPr="00000000" w14:paraId="0000001A">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vAlign w:val="bottom"/>
          </w:tcPr>
          <w:p w:rsidR="00000000" w:rsidDel="00000000" w:rsidP="00000000" w:rsidRDefault="00000000" w:rsidRPr="00000000" w14:paraId="0000001B">
            <w:pPr>
              <w:spacing w:after="0" w:lineRule="auto"/>
              <w:jc w:val="center"/>
              <w:rPr>
                <w:rFonts w:ascii="Arial" w:cs="Arial" w:eastAsia="Arial" w:hAnsi="Arial"/>
                <w:sz w:val="20"/>
                <w:szCs w:val="20"/>
                <w:highlight w:val="yellow"/>
              </w:rPr>
            </w:pPr>
            <w:r w:rsidDel="00000000" w:rsidR="00000000" w:rsidRPr="00000000">
              <w:rPr>
                <w:sz w:val="20"/>
                <w:szCs w:val="20"/>
                <w:rtl w:val="0"/>
              </w:rPr>
              <w:t xml:space="preserve">40,034</w:t>
            </w:r>
            <w:r w:rsidDel="00000000" w:rsidR="00000000" w:rsidRPr="00000000">
              <w:rPr>
                <w:rtl w:val="0"/>
              </w:rPr>
            </w:r>
          </w:p>
        </w:tc>
        <w:tc>
          <w:tcPr>
            <w:vAlign w:val="bottom"/>
          </w:tcPr>
          <w:p w:rsidR="00000000" w:rsidDel="00000000" w:rsidP="00000000" w:rsidRDefault="00000000" w:rsidRPr="00000000" w14:paraId="0000001C">
            <w:pPr>
              <w:spacing w:after="0" w:lineRule="auto"/>
              <w:jc w:val="center"/>
              <w:rPr>
                <w:rFonts w:ascii="Arial" w:cs="Arial" w:eastAsia="Arial" w:hAnsi="Arial"/>
                <w:sz w:val="20"/>
                <w:szCs w:val="20"/>
                <w:highlight w:val="yellow"/>
              </w:rPr>
            </w:pPr>
            <w:r w:rsidDel="00000000" w:rsidR="00000000" w:rsidRPr="00000000">
              <w:rPr>
                <w:sz w:val="20"/>
                <w:szCs w:val="20"/>
                <w:rtl w:val="0"/>
              </w:rPr>
              <w:t xml:space="preserve">3,337</w:t>
            </w:r>
            <w:r w:rsidDel="00000000" w:rsidR="00000000" w:rsidRPr="00000000">
              <w:rPr>
                <w:rtl w:val="0"/>
              </w:rPr>
            </w:r>
          </w:p>
        </w:tc>
        <w:tc>
          <w:tcPr>
            <w:vAlign w:val="bottom"/>
          </w:tcPr>
          <w:p w:rsidR="00000000" w:rsidDel="00000000" w:rsidP="00000000" w:rsidRDefault="00000000" w:rsidRPr="00000000" w14:paraId="0000001D">
            <w:pPr>
              <w:spacing w:after="0" w:lineRule="auto"/>
              <w:jc w:val="center"/>
              <w:rPr>
                <w:rFonts w:ascii="Arial" w:cs="Arial" w:eastAsia="Arial" w:hAnsi="Arial"/>
                <w:sz w:val="20"/>
                <w:szCs w:val="20"/>
                <w:highlight w:val="yellow"/>
              </w:rPr>
            </w:pPr>
            <w:r w:rsidDel="00000000" w:rsidR="00000000" w:rsidRPr="00000000">
              <w:rPr>
                <w:sz w:val="20"/>
                <w:szCs w:val="20"/>
                <w:rtl w:val="0"/>
              </w:rPr>
              <w:t xml:space="preserve">1,669</w:t>
            </w:r>
            <w:r w:rsidDel="00000000" w:rsidR="00000000" w:rsidRPr="00000000">
              <w:rPr>
                <w:rtl w:val="0"/>
              </w:rPr>
            </w:r>
          </w:p>
        </w:tc>
        <w:tc>
          <w:tcPr>
            <w:vAlign w:val="bottom"/>
          </w:tcPr>
          <w:p w:rsidR="00000000" w:rsidDel="00000000" w:rsidP="00000000" w:rsidRDefault="00000000" w:rsidRPr="00000000" w14:paraId="0000001E">
            <w:pPr>
              <w:spacing w:after="0" w:lineRule="auto"/>
              <w:jc w:val="center"/>
              <w:rPr>
                <w:rFonts w:ascii="Arial" w:cs="Arial" w:eastAsia="Arial" w:hAnsi="Arial"/>
                <w:sz w:val="20"/>
                <w:szCs w:val="20"/>
                <w:highlight w:val="yellow"/>
              </w:rPr>
            </w:pPr>
            <w:r w:rsidDel="00000000" w:rsidR="00000000" w:rsidRPr="00000000">
              <w:rPr>
                <w:sz w:val="20"/>
                <w:szCs w:val="20"/>
                <w:rtl w:val="0"/>
              </w:rPr>
              <w:t xml:space="preserve">1,540</w:t>
            </w:r>
            <w:r w:rsidDel="00000000" w:rsidR="00000000" w:rsidRPr="00000000">
              <w:rPr>
                <w:rtl w:val="0"/>
              </w:rPr>
            </w:r>
          </w:p>
        </w:tc>
        <w:tc>
          <w:tcPr>
            <w:vAlign w:val="bottom"/>
          </w:tcPr>
          <w:p w:rsidR="00000000" w:rsidDel="00000000" w:rsidP="00000000" w:rsidRDefault="00000000" w:rsidRPr="00000000" w14:paraId="0000001F">
            <w:pPr>
              <w:spacing w:after="0" w:lineRule="auto"/>
              <w:jc w:val="center"/>
              <w:rPr>
                <w:rFonts w:ascii="Arial" w:cs="Arial" w:eastAsia="Arial" w:hAnsi="Arial"/>
                <w:sz w:val="20"/>
                <w:szCs w:val="20"/>
                <w:highlight w:val="yellow"/>
              </w:rPr>
            </w:pPr>
            <w:r w:rsidDel="00000000" w:rsidR="00000000" w:rsidRPr="00000000">
              <w:rPr>
                <w:sz w:val="20"/>
                <w:szCs w:val="20"/>
                <w:rtl w:val="0"/>
              </w:rPr>
              <w:t xml:space="preserve">770</w:t>
            </w:r>
            <w:r w:rsidDel="00000000" w:rsidR="00000000" w:rsidRPr="00000000">
              <w:rPr>
                <w:rtl w:val="0"/>
              </w:rPr>
            </w:r>
          </w:p>
        </w:tc>
      </w:tr>
      <w:tr>
        <w:trPr>
          <w:cantSplit w:val="0"/>
          <w:tblHeader w:val="0"/>
        </w:trPr>
        <w:tc>
          <w:tcPr/>
          <w:p w:rsidR="00000000" w:rsidDel="00000000" w:rsidP="00000000" w:rsidRDefault="00000000" w:rsidRPr="00000000" w14:paraId="00000020">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3</w:t>
            </w:r>
          </w:p>
        </w:tc>
        <w:tc>
          <w:tcPr>
            <w:vAlign w:val="bottom"/>
          </w:tcPr>
          <w:p w:rsidR="00000000" w:rsidDel="00000000" w:rsidP="00000000" w:rsidRDefault="00000000" w:rsidRPr="00000000" w14:paraId="00000021">
            <w:pPr>
              <w:spacing w:after="0" w:lineRule="auto"/>
              <w:jc w:val="center"/>
              <w:rPr>
                <w:rFonts w:ascii="Arial" w:cs="Arial" w:eastAsia="Arial" w:hAnsi="Arial"/>
                <w:sz w:val="20"/>
                <w:szCs w:val="20"/>
                <w:highlight w:val="yellow"/>
              </w:rPr>
            </w:pPr>
            <w:r w:rsidDel="00000000" w:rsidR="00000000" w:rsidRPr="00000000">
              <w:rPr>
                <w:sz w:val="20"/>
                <w:szCs w:val="20"/>
                <w:rtl w:val="0"/>
              </w:rPr>
              <w:t xml:space="preserve">50,542</w:t>
            </w:r>
            <w:r w:rsidDel="00000000" w:rsidR="00000000" w:rsidRPr="00000000">
              <w:rPr>
                <w:rtl w:val="0"/>
              </w:rPr>
            </w:r>
          </w:p>
        </w:tc>
        <w:tc>
          <w:tcPr>
            <w:vAlign w:val="bottom"/>
          </w:tcPr>
          <w:p w:rsidR="00000000" w:rsidDel="00000000" w:rsidP="00000000" w:rsidRDefault="00000000" w:rsidRPr="00000000" w14:paraId="00000022">
            <w:pPr>
              <w:spacing w:after="0" w:lineRule="auto"/>
              <w:jc w:val="center"/>
              <w:rPr>
                <w:rFonts w:ascii="Arial" w:cs="Arial" w:eastAsia="Arial" w:hAnsi="Arial"/>
                <w:sz w:val="20"/>
                <w:szCs w:val="20"/>
                <w:highlight w:val="yellow"/>
              </w:rPr>
            </w:pPr>
            <w:r w:rsidDel="00000000" w:rsidR="00000000" w:rsidRPr="00000000">
              <w:rPr>
                <w:sz w:val="20"/>
                <w:szCs w:val="20"/>
                <w:rtl w:val="0"/>
              </w:rPr>
              <w:t xml:space="preserve">4,212</w:t>
            </w:r>
            <w:r w:rsidDel="00000000" w:rsidR="00000000" w:rsidRPr="00000000">
              <w:rPr>
                <w:rtl w:val="0"/>
              </w:rPr>
            </w:r>
          </w:p>
        </w:tc>
        <w:tc>
          <w:tcPr>
            <w:vAlign w:val="bottom"/>
          </w:tcPr>
          <w:p w:rsidR="00000000" w:rsidDel="00000000" w:rsidP="00000000" w:rsidRDefault="00000000" w:rsidRPr="00000000" w14:paraId="00000023">
            <w:pPr>
              <w:spacing w:after="0" w:lineRule="auto"/>
              <w:jc w:val="center"/>
              <w:rPr>
                <w:rFonts w:ascii="Arial" w:cs="Arial" w:eastAsia="Arial" w:hAnsi="Arial"/>
                <w:sz w:val="20"/>
                <w:szCs w:val="20"/>
                <w:highlight w:val="yellow"/>
              </w:rPr>
            </w:pPr>
            <w:r w:rsidDel="00000000" w:rsidR="00000000" w:rsidRPr="00000000">
              <w:rPr>
                <w:sz w:val="20"/>
                <w:szCs w:val="20"/>
                <w:rtl w:val="0"/>
              </w:rPr>
              <w:t xml:space="preserve">2,106</w:t>
            </w:r>
            <w:r w:rsidDel="00000000" w:rsidR="00000000" w:rsidRPr="00000000">
              <w:rPr>
                <w:rtl w:val="0"/>
              </w:rPr>
            </w:r>
          </w:p>
        </w:tc>
        <w:tc>
          <w:tcPr>
            <w:vAlign w:val="bottom"/>
          </w:tcPr>
          <w:p w:rsidR="00000000" w:rsidDel="00000000" w:rsidP="00000000" w:rsidRDefault="00000000" w:rsidRPr="00000000" w14:paraId="00000024">
            <w:pPr>
              <w:spacing w:after="0" w:lineRule="auto"/>
              <w:jc w:val="center"/>
              <w:rPr>
                <w:rFonts w:ascii="Arial" w:cs="Arial" w:eastAsia="Arial" w:hAnsi="Arial"/>
                <w:sz w:val="20"/>
                <w:szCs w:val="20"/>
                <w:highlight w:val="yellow"/>
              </w:rPr>
            </w:pPr>
            <w:r w:rsidDel="00000000" w:rsidR="00000000" w:rsidRPr="00000000">
              <w:rPr>
                <w:sz w:val="20"/>
                <w:szCs w:val="20"/>
                <w:rtl w:val="0"/>
              </w:rPr>
              <w:t xml:space="preserve">1,944</w:t>
            </w:r>
            <w:r w:rsidDel="00000000" w:rsidR="00000000" w:rsidRPr="00000000">
              <w:rPr>
                <w:rtl w:val="0"/>
              </w:rPr>
            </w:r>
          </w:p>
        </w:tc>
        <w:tc>
          <w:tcPr>
            <w:vAlign w:val="bottom"/>
          </w:tcPr>
          <w:p w:rsidR="00000000" w:rsidDel="00000000" w:rsidP="00000000" w:rsidRDefault="00000000" w:rsidRPr="00000000" w14:paraId="00000025">
            <w:pPr>
              <w:spacing w:after="0" w:lineRule="auto"/>
              <w:jc w:val="center"/>
              <w:rPr>
                <w:rFonts w:ascii="Arial" w:cs="Arial" w:eastAsia="Arial" w:hAnsi="Arial"/>
                <w:sz w:val="20"/>
                <w:szCs w:val="20"/>
                <w:highlight w:val="yellow"/>
              </w:rPr>
            </w:pPr>
            <w:r w:rsidDel="00000000" w:rsidR="00000000" w:rsidRPr="00000000">
              <w:rPr>
                <w:sz w:val="20"/>
                <w:szCs w:val="20"/>
                <w:rtl w:val="0"/>
              </w:rPr>
              <w:t xml:space="preserve">972</w:t>
            </w:r>
            <w:r w:rsidDel="00000000" w:rsidR="00000000" w:rsidRPr="00000000">
              <w:rPr>
                <w:rtl w:val="0"/>
              </w:rPr>
            </w:r>
          </w:p>
        </w:tc>
      </w:tr>
      <w:tr>
        <w:trPr>
          <w:cantSplit w:val="0"/>
          <w:tblHeader w:val="0"/>
        </w:trPr>
        <w:tc>
          <w:tcPr/>
          <w:p w:rsidR="00000000" w:rsidDel="00000000" w:rsidP="00000000" w:rsidRDefault="00000000" w:rsidRPr="00000000" w14:paraId="00000026">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vAlign w:val="bottom"/>
          </w:tcPr>
          <w:p w:rsidR="00000000" w:rsidDel="00000000" w:rsidP="00000000" w:rsidRDefault="00000000" w:rsidRPr="00000000" w14:paraId="00000027">
            <w:pPr>
              <w:spacing w:after="0" w:lineRule="auto"/>
              <w:jc w:val="center"/>
              <w:rPr>
                <w:rFonts w:ascii="Arial" w:cs="Arial" w:eastAsia="Arial" w:hAnsi="Arial"/>
                <w:sz w:val="20"/>
                <w:szCs w:val="20"/>
                <w:highlight w:val="yellow"/>
              </w:rPr>
            </w:pPr>
            <w:r w:rsidDel="00000000" w:rsidR="00000000" w:rsidRPr="00000000">
              <w:rPr>
                <w:sz w:val="20"/>
                <w:szCs w:val="20"/>
                <w:rtl w:val="0"/>
              </w:rPr>
              <w:t xml:space="preserve">61,050</w:t>
            </w:r>
            <w:r w:rsidDel="00000000" w:rsidR="00000000" w:rsidRPr="00000000">
              <w:rPr>
                <w:rtl w:val="0"/>
              </w:rPr>
            </w:r>
          </w:p>
        </w:tc>
        <w:tc>
          <w:tcPr>
            <w:vAlign w:val="bottom"/>
          </w:tcPr>
          <w:p w:rsidR="00000000" w:rsidDel="00000000" w:rsidP="00000000" w:rsidRDefault="00000000" w:rsidRPr="00000000" w14:paraId="00000028">
            <w:pPr>
              <w:spacing w:after="0" w:lineRule="auto"/>
              <w:jc w:val="center"/>
              <w:rPr>
                <w:rFonts w:ascii="Arial" w:cs="Arial" w:eastAsia="Arial" w:hAnsi="Arial"/>
                <w:sz w:val="20"/>
                <w:szCs w:val="20"/>
                <w:highlight w:val="yellow"/>
              </w:rPr>
            </w:pPr>
            <w:r w:rsidDel="00000000" w:rsidR="00000000" w:rsidRPr="00000000">
              <w:rPr>
                <w:sz w:val="20"/>
                <w:szCs w:val="20"/>
                <w:rtl w:val="0"/>
              </w:rPr>
              <w:t xml:space="preserve">5,088</w:t>
            </w:r>
            <w:r w:rsidDel="00000000" w:rsidR="00000000" w:rsidRPr="00000000">
              <w:rPr>
                <w:rtl w:val="0"/>
              </w:rPr>
            </w:r>
          </w:p>
        </w:tc>
        <w:tc>
          <w:tcPr>
            <w:vAlign w:val="bottom"/>
          </w:tcPr>
          <w:p w:rsidR="00000000" w:rsidDel="00000000" w:rsidP="00000000" w:rsidRDefault="00000000" w:rsidRPr="00000000" w14:paraId="00000029">
            <w:pPr>
              <w:spacing w:after="0" w:lineRule="auto"/>
              <w:jc w:val="center"/>
              <w:rPr>
                <w:rFonts w:ascii="Arial" w:cs="Arial" w:eastAsia="Arial" w:hAnsi="Arial"/>
                <w:sz w:val="20"/>
                <w:szCs w:val="20"/>
                <w:highlight w:val="yellow"/>
              </w:rPr>
            </w:pPr>
            <w:r w:rsidDel="00000000" w:rsidR="00000000" w:rsidRPr="00000000">
              <w:rPr>
                <w:sz w:val="20"/>
                <w:szCs w:val="20"/>
                <w:rtl w:val="0"/>
              </w:rPr>
              <w:t xml:space="preserve">2,544</w:t>
            </w:r>
            <w:r w:rsidDel="00000000" w:rsidR="00000000" w:rsidRPr="00000000">
              <w:rPr>
                <w:rtl w:val="0"/>
              </w:rPr>
            </w:r>
          </w:p>
        </w:tc>
        <w:tc>
          <w:tcPr>
            <w:vAlign w:val="bottom"/>
          </w:tcPr>
          <w:p w:rsidR="00000000" w:rsidDel="00000000" w:rsidP="00000000" w:rsidRDefault="00000000" w:rsidRPr="00000000" w14:paraId="0000002A">
            <w:pPr>
              <w:spacing w:after="0" w:lineRule="auto"/>
              <w:jc w:val="center"/>
              <w:rPr>
                <w:rFonts w:ascii="Arial" w:cs="Arial" w:eastAsia="Arial" w:hAnsi="Arial"/>
                <w:sz w:val="20"/>
                <w:szCs w:val="20"/>
                <w:highlight w:val="yellow"/>
              </w:rPr>
            </w:pPr>
            <w:r w:rsidDel="00000000" w:rsidR="00000000" w:rsidRPr="00000000">
              <w:rPr>
                <w:sz w:val="20"/>
                <w:szCs w:val="20"/>
                <w:rtl w:val="0"/>
              </w:rPr>
              <w:t xml:space="preserve">2,349</w:t>
            </w:r>
            <w:r w:rsidDel="00000000" w:rsidR="00000000" w:rsidRPr="00000000">
              <w:rPr>
                <w:rtl w:val="0"/>
              </w:rPr>
            </w:r>
          </w:p>
        </w:tc>
        <w:tc>
          <w:tcPr>
            <w:vAlign w:val="bottom"/>
          </w:tcPr>
          <w:p w:rsidR="00000000" w:rsidDel="00000000" w:rsidP="00000000" w:rsidRDefault="00000000" w:rsidRPr="00000000" w14:paraId="0000002B">
            <w:pPr>
              <w:spacing w:after="0" w:lineRule="auto"/>
              <w:jc w:val="center"/>
              <w:rPr>
                <w:rFonts w:ascii="Arial" w:cs="Arial" w:eastAsia="Arial" w:hAnsi="Arial"/>
                <w:sz w:val="20"/>
                <w:szCs w:val="20"/>
                <w:highlight w:val="yellow"/>
              </w:rPr>
            </w:pPr>
            <w:r w:rsidDel="00000000" w:rsidR="00000000" w:rsidRPr="00000000">
              <w:rPr>
                <w:sz w:val="20"/>
                <w:szCs w:val="20"/>
                <w:rtl w:val="0"/>
              </w:rPr>
              <w:t xml:space="preserve">1,175</w:t>
            </w:r>
            <w:r w:rsidDel="00000000" w:rsidR="00000000" w:rsidRPr="00000000">
              <w:rPr>
                <w:rtl w:val="0"/>
              </w:rPr>
            </w:r>
          </w:p>
        </w:tc>
      </w:tr>
      <w:tr>
        <w:trPr>
          <w:cantSplit w:val="0"/>
          <w:tblHeader w:val="0"/>
        </w:trPr>
        <w:tc>
          <w:tcPr/>
          <w:p w:rsidR="00000000" w:rsidDel="00000000" w:rsidP="00000000" w:rsidRDefault="00000000" w:rsidRPr="00000000" w14:paraId="0000002C">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5</w:t>
            </w:r>
          </w:p>
        </w:tc>
        <w:tc>
          <w:tcPr>
            <w:vAlign w:val="bottom"/>
          </w:tcPr>
          <w:p w:rsidR="00000000" w:rsidDel="00000000" w:rsidP="00000000" w:rsidRDefault="00000000" w:rsidRPr="00000000" w14:paraId="0000002D">
            <w:pPr>
              <w:spacing w:after="0" w:lineRule="auto"/>
              <w:jc w:val="center"/>
              <w:rPr>
                <w:rFonts w:ascii="Arial" w:cs="Arial" w:eastAsia="Arial" w:hAnsi="Arial"/>
                <w:sz w:val="20"/>
                <w:szCs w:val="20"/>
                <w:highlight w:val="yellow"/>
              </w:rPr>
            </w:pPr>
            <w:r w:rsidDel="00000000" w:rsidR="00000000" w:rsidRPr="00000000">
              <w:rPr>
                <w:sz w:val="20"/>
                <w:szCs w:val="20"/>
                <w:rtl w:val="0"/>
              </w:rPr>
              <w:t xml:space="preserve">71,558</w:t>
            </w:r>
            <w:r w:rsidDel="00000000" w:rsidR="00000000" w:rsidRPr="00000000">
              <w:rPr>
                <w:rtl w:val="0"/>
              </w:rPr>
            </w:r>
          </w:p>
        </w:tc>
        <w:tc>
          <w:tcPr>
            <w:vAlign w:val="bottom"/>
          </w:tcPr>
          <w:p w:rsidR="00000000" w:rsidDel="00000000" w:rsidP="00000000" w:rsidRDefault="00000000" w:rsidRPr="00000000" w14:paraId="0000002E">
            <w:pPr>
              <w:spacing w:after="0" w:lineRule="auto"/>
              <w:jc w:val="center"/>
              <w:rPr>
                <w:rFonts w:ascii="Arial" w:cs="Arial" w:eastAsia="Arial" w:hAnsi="Arial"/>
                <w:sz w:val="20"/>
                <w:szCs w:val="20"/>
                <w:highlight w:val="yellow"/>
              </w:rPr>
            </w:pPr>
            <w:r w:rsidDel="00000000" w:rsidR="00000000" w:rsidRPr="00000000">
              <w:rPr>
                <w:sz w:val="20"/>
                <w:szCs w:val="20"/>
                <w:rtl w:val="0"/>
              </w:rPr>
              <w:t xml:space="preserve">5,964</w:t>
            </w:r>
            <w:r w:rsidDel="00000000" w:rsidR="00000000" w:rsidRPr="00000000">
              <w:rPr>
                <w:rtl w:val="0"/>
              </w:rPr>
            </w:r>
          </w:p>
        </w:tc>
        <w:tc>
          <w:tcPr>
            <w:vAlign w:val="bottom"/>
          </w:tcPr>
          <w:p w:rsidR="00000000" w:rsidDel="00000000" w:rsidP="00000000" w:rsidRDefault="00000000" w:rsidRPr="00000000" w14:paraId="0000002F">
            <w:pPr>
              <w:spacing w:after="0" w:lineRule="auto"/>
              <w:jc w:val="center"/>
              <w:rPr>
                <w:rFonts w:ascii="Arial" w:cs="Arial" w:eastAsia="Arial" w:hAnsi="Arial"/>
                <w:sz w:val="20"/>
                <w:szCs w:val="20"/>
                <w:highlight w:val="yellow"/>
              </w:rPr>
            </w:pPr>
            <w:r w:rsidDel="00000000" w:rsidR="00000000" w:rsidRPr="00000000">
              <w:rPr>
                <w:sz w:val="20"/>
                <w:szCs w:val="20"/>
                <w:rtl w:val="0"/>
              </w:rPr>
              <w:t xml:space="preserve">2,982</w:t>
            </w:r>
            <w:r w:rsidDel="00000000" w:rsidR="00000000" w:rsidRPr="00000000">
              <w:rPr>
                <w:rtl w:val="0"/>
              </w:rPr>
            </w:r>
          </w:p>
        </w:tc>
        <w:tc>
          <w:tcPr>
            <w:vAlign w:val="bottom"/>
          </w:tcPr>
          <w:p w:rsidR="00000000" w:rsidDel="00000000" w:rsidP="00000000" w:rsidRDefault="00000000" w:rsidRPr="00000000" w14:paraId="00000030">
            <w:pPr>
              <w:spacing w:after="0" w:lineRule="auto"/>
              <w:jc w:val="center"/>
              <w:rPr>
                <w:rFonts w:ascii="Arial" w:cs="Arial" w:eastAsia="Arial" w:hAnsi="Arial"/>
                <w:sz w:val="20"/>
                <w:szCs w:val="20"/>
                <w:highlight w:val="yellow"/>
              </w:rPr>
            </w:pPr>
            <w:r w:rsidDel="00000000" w:rsidR="00000000" w:rsidRPr="00000000">
              <w:rPr>
                <w:sz w:val="20"/>
                <w:szCs w:val="20"/>
                <w:rtl w:val="0"/>
              </w:rPr>
              <w:t xml:space="preserve">2,753</w:t>
            </w:r>
            <w:r w:rsidDel="00000000" w:rsidR="00000000" w:rsidRPr="00000000">
              <w:rPr>
                <w:rtl w:val="0"/>
              </w:rPr>
            </w:r>
          </w:p>
        </w:tc>
        <w:tc>
          <w:tcPr>
            <w:vAlign w:val="bottom"/>
          </w:tcPr>
          <w:p w:rsidR="00000000" w:rsidDel="00000000" w:rsidP="00000000" w:rsidRDefault="00000000" w:rsidRPr="00000000" w14:paraId="00000031">
            <w:pPr>
              <w:spacing w:after="0" w:lineRule="auto"/>
              <w:jc w:val="center"/>
              <w:rPr>
                <w:rFonts w:ascii="Arial" w:cs="Arial" w:eastAsia="Arial" w:hAnsi="Arial"/>
                <w:sz w:val="20"/>
                <w:szCs w:val="20"/>
                <w:highlight w:val="yellow"/>
              </w:rPr>
            </w:pPr>
            <w:r w:rsidDel="00000000" w:rsidR="00000000" w:rsidRPr="00000000">
              <w:rPr>
                <w:sz w:val="20"/>
                <w:szCs w:val="20"/>
                <w:rtl w:val="0"/>
              </w:rPr>
              <w:t xml:space="preserve">1,377</w:t>
            </w:r>
            <w:r w:rsidDel="00000000" w:rsidR="00000000" w:rsidRPr="00000000">
              <w:rPr>
                <w:rtl w:val="0"/>
              </w:rPr>
            </w:r>
          </w:p>
        </w:tc>
      </w:tr>
      <w:tr>
        <w:trPr>
          <w:cantSplit w:val="0"/>
          <w:tblHeader w:val="0"/>
        </w:trPr>
        <w:tc>
          <w:tcPr/>
          <w:p w:rsidR="00000000" w:rsidDel="00000000" w:rsidP="00000000" w:rsidRDefault="00000000" w:rsidRPr="00000000" w14:paraId="00000032">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6</w:t>
            </w:r>
          </w:p>
        </w:tc>
        <w:tc>
          <w:tcPr>
            <w:vAlign w:val="bottom"/>
          </w:tcPr>
          <w:p w:rsidR="00000000" w:rsidDel="00000000" w:rsidP="00000000" w:rsidRDefault="00000000" w:rsidRPr="00000000" w14:paraId="00000033">
            <w:pPr>
              <w:spacing w:after="0" w:lineRule="auto"/>
              <w:jc w:val="center"/>
              <w:rPr>
                <w:rFonts w:ascii="Arial" w:cs="Arial" w:eastAsia="Arial" w:hAnsi="Arial"/>
                <w:sz w:val="20"/>
                <w:szCs w:val="20"/>
                <w:highlight w:val="yellow"/>
              </w:rPr>
            </w:pPr>
            <w:r w:rsidDel="00000000" w:rsidR="00000000" w:rsidRPr="00000000">
              <w:rPr>
                <w:sz w:val="20"/>
                <w:szCs w:val="20"/>
                <w:rtl w:val="0"/>
              </w:rPr>
              <w:t xml:space="preserve">82,066</w:t>
            </w:r>
            <w:r w:rsidDel="00000000" w:rsidR="00000000" w:rsidRPr="00000000">
              <w:rPr>
                <w:rtl w:val="0"/>
              </w:rPr>
            </w:r>
          </w:p>
        </w:tc>
        <w:tc>
          <w:tcPr>
            <w:vAlign w:val="bottom"/>
          </w:tcPr>
          <w:p w:rsidR="00000000" w:rsidDel="00000000" w:rsidP="00000000" w:rsidRDefault="00000000" w:rsidRPr="00000000" w14:paraId="00000034">
            <w:pPr>
              <w:spacing w:after="0" w:lineRule="auto"/>
              <w:jc w:val="center"/>
              <w:rPr>
                <w:rFonts w:ascii="Arial" w:cs="Arial" w:eastAsia="Arial" w:hAnsi="Arial"/>
                <w:sz w:val="20"/>
                <w:szCs w:val="20"/>
                <w:highlight w:val="yellow"/>
              </w:rPr>
            </w:pPr>
            <w:r w:rsidDel="00000000" w:rsidR="00000000" w:rsidRPr="00000000">
              <w:rPr>
                <w:sz w:val="20"/>
                <w:szCs w:val="20"/>
                <w:rtl w:val="0"/>
              </w:rPr>
              <w:t xml:space="preserve">6,839</w:t>
            </w:r>
            <w:r w:rsidDel="00000000" w:rsidR="00000000" w:rsidRPr="00000000">
              <w:rPr>
                <w:rtl w:val="0"/>
              </w:rPr>
            </w:r>
          </w:p>
        </w:tc>
        <w:tc>
          <w:tcPr>
            <w:vAlign w:val="bottom"/>
          </w:tcPr>
          <w:p w:rsidR="00000000" w:rsidDel="00000000" w:rsidP="00000000" w:rsidRDefault="00000000" w:rsidRPr="00000000" w14:paraId="00000035">
            <w:pPr>
              <w:spacing w:after="0" w:lineRule="auto"/>
              <w:jc w:val="center"/>
              <w:rPr>
                <w:rFonts w:ascii="Arial" w:cs="Arial" w:eastAsia="Arial" w:hAnsi="Arial"/>
                <w:sz w:val="20"/>
                <w:szCs w:val="20"/>
                <w:highlight w:val="yellow"/>
              </w:rPr>
            </w:pPr>
            <w:r w:rsidDel="00000000" w:rsidR="00000000" w:rsidRPr="00000000">
              <w:rPr>
                <w:sz w:val="20"/>
                <w:szCs w:val="20"/>
                <w:rtl w:val="0"/>
              </w:rPr>
              <w:t xml:space="preserve">3,420</w:t>
            </w:r>
            <w:r w:rsidDel="00000000" w:rsidR="00000000" w:rsidRPr="00000000">
              <w:rPr>
                <w:rtl w:val="0"/>
              </w:rPr>
            </w:r>
          </w:p>
        </w:tc>
        <w:tc>
          <w:tcPr>
            <w:vAlign w:val="bottom"/>
          </w:tcPr>
          <w:p w:rsidR="00000000" w:rsidDel="00000000" w:rsidP="00000000" w:rsidRDefault="00000000" w:rsidRPr="00000000" w14:paraId="00000036">
            <w:pPr>
              <w:spacing w:after="0" w:lineRule="auto"/>
              <w:jc w:val="center"/>
              <w:rPr>
                <w:rFonts w:ascii="Arial" w:cs="Arial" w:eastAsia="Arial" w:hAnsi="Arial"/>
                <w:sz w:val="20"/>
                <w:szCs w:val="20"/>
                <w:highlight w:val="yellow"/>
              </w:rPr>
            </w:pPr>
            <w:r w:rsidDel="00000000" w:rsidR="00000000" w:rsidRPr="00000000">
              <w:rPr>
                <w:sz w:val="20"/>
                <w:szCs w:val="20"/>
                <w:rtl w:val="0"/>
              </w:rPr>
              <w:t xml:space="preserve">3,157</w:t>
            </w:r>
            <w:r w:rsidDel="00000000" w:rsidR="00000000" w:rsidRPr="00000000">
              <w:rPr>
                <w:rtl w:val="0"/>
              </w:rPr>
            </w:r>
          </w:p>
        </w:tc>
        <w:tc>
          <w:tcPr>
            <w:vAlign w:val="bottom"/>
          </w:tcPr>
          <w:p w:rsidR="00000000" w:rsidDel="00000000" w:rsidP="00000000" w:rsidRDefault="00000000" w:rsidRPr="00000000" w14:paraId="00000037">
            <w:pPr>
              <w:spacing w:after="0" w:lineRule="auto"/>
              <w:jc w:val="center"/>
              <w:rPr>
                <w:rFonts w:ascii="Arial" w:cs="Arial" w:eastAsia="Arial" w:hAnsi="Arial"/>
                <w:sz w:val="20"/>
                <w:szCs w:val="20"/>
                <w:highlight w:val="yellow"/>
              </w:rPr>
            </w:pPr>
            <w:r w:rsidDel="00000000" w:rsidR="00000000" w:rsidRPr="00000000">
              <w:rPr>
                <w:sz w:val="20"/>
                <w:szCs w:val="20"/>
                <w:rtl w:val="0"/>
              </w:rPr>
              <w:t xml:space="preserve">1,579</w:t>
            </w:r>
            <w:r w:rsidDel="00000000" w:rsidR="00000000" w:rsidRPr="00000000">
              <w:rPr>
                <w:rtl w:val="0"/>
              </w:rPr>
            </w:r>
          </w:p>
        </w:tc>
      </w:tr>
      <w:tr>
        <w:trPr>
          <w:cantSplit w:val="0"/>
          <w:tblHeader w:val="0"/>
        </w:trPr>
        <w:tc>
          <w:tcPr/>
          <w:p w:rsidR="00000000" w:rsidDel="00000000" w:rsidP="00000000" w:rsidRDefault="00000000" w:rsidRPr="00000000" w14:paraId="00000038">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7</w:t>
            </w:r>
          </w:p>
        </w:tc>
        <w:tc>
          <w:tcPr>
            <w:vAlign w:val="bottom"/>
          </w:tcPr>
          <w:p w:rsidR="00000000" w:rsidDel="00000000" w:rsidP="00000000" w:rsidRDefault="00000000" w:rsidRPr="00000000" w14:paraId="00000039">
            <w:pPr>
              <w:spacing w:after="0" w:lineRule="auto"/>
              <w:jc w:val="center"/>
              <w:rPr>
                <w:rFonts w:ascii="Arial" w:cs="Arial" w:eastAsia="Arial" w:hAnsi="Arial"/>
                <w:sz w:val="20"/>
                <w:szCs w:val="20"/>
                <w:highlight w:val="yellow"/>
              </w:rPr>
            </w:pPr>
            <w:r w:rsidDel="00000000" w:rsidR="00000000" w:rsidRPr="00000000">
              <w:rPr>
                <w:sz w:val="20"/>
                <w:szCs w:val="20"/>
                <w:rtl w:val="0"/>
              </w:rPr>
              <w:t xml:space="preserve">92,574</w:t>
            </w:r>
            <w:r w:rsidDel="00000000" w:rsidR="00000000" w:rsidRPr="00000000">
              <w:rPr>
                <w:rtl w:val="0"/>
              </w:rPr>
            </w:r>
          </w:p>
        </w:tc>
        <w:tc>
          <w:tcPr>
            <w:vAlign w:val="bottom"/>
          </w:tcPr>
          <w:p w:rsidR="00000000" w:rsidDel="00000000" w:rsidP="00000000" w:rsidRDefault="00000000" w:rsidRPr="00000000" w14:paraId="0000003A">
            <w:pPr>
              <w:spacing w:after="0" w:lineRule="auto"/>
              <w:jc w:val="center"/>
              <w:rPr>
                <w:rFonts w:ascii="Arial" w:cs="Arial" w:eastAsia="Arial" w:hAnsi="Arial"/>
                <w:sz w:val="20"/>
                <w:szCs w:val="20"/>
                <w:highlight w:val="yellow"/>
              </w:rPr>
            </w:pPr>
            <w:r w:rsidDel="00000000" w:rsidR="00000000" w:rsidRPr="00000000">
              <w:rPr>
                <w:sz w:val="20"/>
                <w:szCs w:val="20"/>
                <w:rtl w:val="0"/>
              </w:rPr>
              <w:t xml:space="preserve">7,715</w:t>
            </w:r>
            <w:r w:rsidDel="00000000" w:rsidR="00000000" w:rsidRPr="00000000">
              <w:rPr>
                <w:rtl w:val="0"/>
              </w:rPr>
            </w:r>
          </w:p>
        </w:tc>
        <w:tc>
          <w:tcPr>
            <w:vAlign w:val="bottom"/>
          </w:tcPr>
          <w:p w:rsidR="00000000" w:rsidDel="00000000" w:rsidP="00000000" w:rsidRDefault="00000000" w:rsidRPr="00000000" w14:paraId="0000003B">
            <w:pPr>
              <w:spacing w:after="0" w:lineRule="auto"/>
              <w:jc w:val="center"/>
              <w:rPr>
                <w:rFonts w:ascii="Arial" w:cs="Arial" w:eastAsia="Arial" w:hAnsi="Arial"/>
                <w:sz w:val="20"/>
                <w:szCs w:val="20"/>
                <w:highlight w:val="yellow"/>
              </w:rPr>
            </w:pPr>
            <w:r w:rsidDel="00000000" w:rsidR="00000000" w:rsidRPr="00000000">
              <w:rPr>
                <w:sz w:val="20"/>
                <w:szCs w:val="20"/>
                <w:rtl w:val="0"/>
              </w:rPr>
              <w:t xml:space="preserve">3,858</w:t>
            </w:r>
            <w:r w:rsidDel="00000000" w:rsidR="00000000" w:rsidRPr="00000000">
              <w:rPr>
                <w:rtl w:val="0"/>
              </w:rPr>
            </w:r>
          </w:p>
        </w:tc>
        <w:tc>
          <w:tcPr>
            <w:vAlign w:val="bottom"/>
          </w:tcPr>
          <w:p w:rsidR="00000000" w:rsidDel="00000000" w:rsidP="00000000" w:rsidRDefault="00000000" w:rsidRPr="00000000" w14:paraId="0000003C">
            <w:pPr>
              <w:spacing w:after="0" w:lineRule="auto"/>
              <w:jc w:val="center"/>
              <w:rPr>
                <w:rFonts w:ascii="Arial" w:cs="Arial" w:eastAsia="Arial" w:hAnsi="Arial"/>
                <w:sz w:val="20"/>
                <w:szCs w:val="20"/>
                <w:highlight w:val="yellow"/>
              </w:rPr>
            </w:pPr>
            <w:r w:rsidDel="00000000" w:rsidR="00000000" w:rsidRPr="00000000">
              <w:rPr>
                <w:sz w:val="20"/>
                <w:szCs w:val="20"/>
                <w:rtl w:val="0"/>
              </w:rPr>
              <w:t xml:space="preserve">3,561</w:t>
            </w:r>
            <w:r w:rsidDel="00000000" w:rsidR="00000000" w:rsidRPr="00000000">
              <w:rPr>
                <w:rtl w:val="0"/>
              </w:rPr>
            </w:r>
          </w:p>
        </w:tc>
        <w:tc>
          <w:tcPr>
            <w:vAlign w:val="bottom"/>
          </w:tcPr>
          <w:p w:rsidR="00000000" w:rsidDel="00000000" w:rsidP="00000000" w:rsidRDefault="00000000" w:rsidRPr="00000000" w14:paraId="0000003D">
            <w:pPr>
              <w:spacing w:after="0" w:lineRule="auto"/>
              <w:jc w:val="center"/>
              <w:rPr>
                <w:rFonts w:ascii="Arial" w:cs="Arial" w:eastAsia="Arial" w:hAnsi="Arial"/>
                <w:sz w:val="20"/>
                <w:szCs w:val="20"/>
                <w:highlight w:val="yellow"/>
              </w:rPr>
            </w:pPr>
            <w:r w:rsidDel="00000000" w:rsidR="00000000" w:rsidRPr="00000000">
              <w:rPr>
                <w:sz w:val="20"/>
                <w:szCs w:val="20"/>
                <w:rtl w:val="0"/>
              </w:rPr>
              <w:t xml:space="preserve">1,781</w:t>
            </w:r>
            <w:r w:rsidDel="00000000" w:rsidR="00000000" w:rsidRPr="00000000">
              <w:rPr>
                <w:rtl w:val="0"/>
              </w:rPr>
            </w:r>
          </w:p>
        </w:tc>
      </w:tr>
      <w:tr>
        <w:trPr>
          <w:cantSplit w:val="0"/>
          <w:tblHeader w:val="0"/>
        </w:trPr>
        <w:tc>
          <w:tcPr/>
          <w:p w:rsidR="00000000" w:rsidDel="00000000" w:rsidP="00000000" w:rsidRDefault="00000000" w:rsidRPr="00000000" w14:paraId="0000003E">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c>
          <w:tcPr>
            <w:vAlign w:val="bottom"/>
          </w:tcPr>
          <w:p w:rsidR="00000000" w:rsidDel="00000000" w:rsidP="00000000" w:rsidRDefault="00000000" w:rsidRPr="00000000" w14:paraId="0000003F">
            <w:pPr>
              <w:spacing w:after="0" w:lineRule="auto"/>
              <w:jc w:val="center"/>
              <w:rPr>
                <w:rFonts w:ascii="Arial" w:cs="Arial" w:eastAsia="Arial" w:hAnsi="Arial"/>
                <w:sz w:val="20"/>
                <w:szCs w:val="20"/>
                <w:highlight w:val="yellow"/>
              </w:rPr>
            </w:pPr>
            <w:r w:rsidDel="00000000" w:rsidR="00000000" w:rsidRPr="00000000">
              <w:rPr>
                <w:sz w:val="20"/>
                <w:szCs w:val="20"/>
                <w:rtl w:val="0"/>
              </w:rPr>
              <w:t xml:space="preserve">103,082</w:t>
            </w:r>
            <w:r w:rsidDel="00000000" w:rsidR="00000000" w:rsidRPr="00000000">
              <w:rPr>
                <w:rtl w:val="0"/>
              </w:rPr>
            </w:r>
          </w:p>
        </w:tc>
        <w:tc>
          <w:tcPr>
            <w:vAlign w:val="bottom"/>
          </w:tcPr>
          <w:p w:rsidR="00000000" w:rsidDel="00000000" w:rsidP="00000000" w:rsidRDefault="00000000" w:rsidRPr="00000000" w14:paraId="00000040">
            <w:pPr>
              <w:spacing w:after="0" w:lineRule="auto"/>
              <w:jc w:val="center"/>
              <w:rPr>
                <w:rFonts w:ascii="Arial" w:cs="Arial" w:eastAsia="Arial" w:hAnsi="Arial"/>
                <w:sz w:val="20"/>
                <w:szCs w:val="20"/>
                <w:highlight w:val="yellow"/>
              </w:rPr>
            </w:pPr>
            <w:r w:rsidDel="00000000" w:rsidR="00000000" w:rsidRPr="00000000">
              <w:rPr>
                <w:sz w:val="20"/>
                <w:szCs w:val="20"/>
                <w:rtl w:val="0"/>
              </w:rPr>
              <w:t xml:space="preserve">8,591</w:t>
            </w:r>
            <w:r w:rsidDel="00000000" w:rsidR="00000000" w:rsidRPr="00000000">
              <w:rPr>
                <w:rtl w:val="0"/>
              </w:rPr>
            </w:r>
          </w:p>
        </w:tc>
        <w:tc>
          <w:tcPr>
            <w:vAlign w:val="bottom"/>
          </w:tcPr>
          <w:p w:rsidR="00000000" w:rsidDel="00000000" w:rsidP="00000000" w:rsidRDefault="00000000" w:rsidRPr="00000000" w14:paraId="00000041">
            <w:pPr>
              <w:spacing w:after="0" w:lineRule="auto"/>
              <w:jc w:val="center"/>
              <w:rPr>
                <w:rFonts w:ascii="Arial" w:cs="Arial" w:eastAsia="Arial" w:hAnsi="Arial"/>
                <w:sz w:val="20"/>
                <w:szCs w:val="20"/>
                <w:highlight w:val="yellow"/>
              </w:rPr>
            </w:pPr>
            <w:r w:rsidDel="00000000" w:rsidR="00000000" w:rsidRPr="00000000">
              <w:rPr>
                <w:sz w:val="20"/>
                <w:szCs w:val="20"/>
                <w:rtl w:val="0"/>
              </w:rPr>
              <w:t xml:space="preserve">4,296</w:t>
            </w:r>
            <w:r w:rsidDel="00000000" w:rsidR="00000000" w:rsidRPr="00000000">
              <w:rPr>
                <w:rtl w:val="0"/>
              </w:rPr>
            </w:r>
          </w:p>
        </w:tc>
        <w:tc>
          <w:tcPr>
            <w:vAlign w:val="bottom"/>
          </w:tcPr>
          <w:p w:rsidR="00000000" w:rsidDel="00000000" w:rsidP="00000000" w:rsidRDefault="00000000" w:rsidRPr="00000000" w14:paraId="00000042">
            <w:pPr>
              <w:spacing w:after="0" w:lineRule="auto"/>
              <w:jc w:val="center"/>
              <w:rPr>
                <w:rFonts w:ascii="Arial" w:cs="Arial" w:eastAsia="Arial" w:hAnsi="Arial"/>
                <w:sz w:val="20"/>
                <w:szCs w:val="20"/>
                <w:highlight w:val="yellow"/>
              </w:rPr>
            </w:pPr>
            <w:r w:rsidDel="00000000" w:rsidR="00000000" w:rsidRPr="00000000">
              <w:rPr>
                <w:sz w:val="20"/>
                <w:szCs w:val="20"/>
                <w:rtl w:val="0"/>
              </w:rPr>
              <w:t xml:space="preserve">3,965</w:t>
            </w:r>
            <w:r w:rsidDel="00000000" w:rsidR="00000000" w:rsidRPr="00000000">
              <w:rPr>
                <w:rtl w:val="0"/>
              </w:rPr>
            </w:r>
          </w:p>
        </w:tc>
        <w:tc>
          <w:tcPr>
            <w:vAlign w:val="bottom"/>
          </w:tcPr>
          <w:p w:rsidR="00000000" w:rsidDel="00000000" w:rsidP="00000000" w:rsidRDefault="00000000" w:rsidRPr="00000000" w14:paraId="00000043">
            <w:pPr>
              <w:spacing w:after="0" w:lineRule="auto"/>
              <w:jc w:val="center"/>
              <w:rPr>
                <w:rFonts w:ascii="Arial" w:cs="Arial" w:eastAsia="Arial" w:hAnsi="Arial"/>
                <w:sz w:val="20"/>
                <w:szCs w:val="20"/>
                <w:highlight w:val="yellow"/>
              </w:rPr>
            </w:pPr>
            <w:r w:rsidDel="00000000" w:rsidR="00000000" w:rsidRPr="00000000">
              <w:rPr>
                <w:sz w:val="20"/>
                <w:szCs w:val="20"/>
                <w:rtl w:val="0"/>
              </w:rPr>
              <w:t xml:space="preserve">1,983</w:t>
            </w:r>
            <w:r w:rsidDel="00000000" w:rsidR="00000000" w:rsidRPr="00000000">
              <w:rPr>
                <w:rtl w:val="0"/>
              </w:rPr>
            </w:r>
          </w:p>
        </w:tc>
      </w:tr>
      <w:tr>
        <w:trPr>
          <w:cantSplit w:val="0"/>
          <w:tblHeader w:val="0"/>
        </w:trPr>
        <w:tc>
          <w:tcPr/>
          <w:p w:rsidR="00000000" w:rsidDel="00000000" w:rsidP="00000000" w:rsidRDefault="00000000" w:rsidRPr="00000000" w14:paraId="00000044">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Each additional family member:</w:t>
            </w:r>
          </w:p>
        </w:tc>
        <w:tc>
          <w:tcPr>
            <w:vAlign w:val="bottom"/>
          </w:tcPr>
          <w:p w:rsidR="00000000" w:rsidDel="00000000" w:rsidP="00000000" w:rsidRDefault="00000000" w:rsidRPr="00000000" w14:paraId="00000045">
            <w:pPr>
              <w:spacing w:after="0" w:lineRule="auto"/>
              <w:jc w:val="center"/>
              <w:rPr>
                <w:rFonts w:ascii="Arial" w:cs="Arial" w:eastAsia="Arial" w:hAnsi="Arial"/>
                <w:sz w:val="20"/>
                <w:szCs w:val="20"/>
                <w:highlight w:val="yellow"/>
              </w:rPr>
            </w:pPr>
            <w:r w:rsidDel="00000000" w:rsidR="00000000" w:rsidRPr="00000000">
              <w:rPr>
                <w:sz w:val="20"/>
                <w:szCs w:val="20"/>
                <w:rtl w:val="0"/>
              </w:rPr>
              <w:t xml:space="preserve">10,508</w:t>
            </w:r>
            <w:r w:rsidDel="00000000" w:rsidR="00000000" w:rsidRPr="00000000">
              <w:rPr>
                <w:rtl w:val="0"/>
              </w:rPr>
            </w:r>
          </w:p>
        </w:tc>
        <w:tc>
          <w:tcPr>
            <w:vAlign w:val="bottom"/>
          </w:tcPr>
          <w:p w:rsidR="00000000" w:rsidDel="00000000" w:rsidP="00000000" w:rsidRDefault="00000000" w:rsidRPr="00000000" w14:paraId="00000046">
            <w:pPr>
              <w:spacing w:after="0" w:lineRule="auto"/>
              <w:jc w:val="center"/>
              <w:rPr>
                <w:rFonts w:ascii="Arial" w:cs="Arial" w:eastAsia="Arial" w:hAnsi="Arial"/>
                <w:sz w:val="20"/>
                <w:szCs w:val="20"/>
                <w:highlight w:val="yellow"/>
              </w:rPr>
            </w:pPr>
            <w:r w:rsidDel="00000000" w:rsidR="00000000" w:rsidRPr="00000000">
              <w:rPr>
                <w:sz w:val="20"/>
                <w:szCs w:val="20"/>
                <w:rtl w:val="0"/>
              </w:rPr>
              <w:t xml:space="preserve">876</w:t>
            </w:r>
            <w:r w:rsidDel="00000000" w:rsidR="00000000" w:rsidRPr="00000000">
              <w:rPr>
                <w:rtl w:val="0"/>
              </w:rPr>
            </w:r>
          </w:p>
        </w:tc>
        <w:tc>
          <w:tcPr>
            <w:vAlign w:val="bottom"/>
          </w:tcPr>
          <w:p w:rsidR="00000000" w:rsidDel="00000000" w:rsidP="00000000" w:rsidRDefault="00000000" w:rsidRPr="00000000" w14:paraId="00000047">
            <w:pPr>
              <w:spacing w:after="0" w:lineRule="auto"/>
              <w:jc w:val="center"/>
              <w:rPr>
                <w:rFonts w:ascii="Arial" w:cs="Arial" w:eastAsia="Arial" w:hAnsi="Arial"/>
                <w:sz w:val="20"/>
                <w:szCs w:val="20"/>
                <w:highlight w:val="yellow"/>
              </w:rPr>
            </w:pPr>
            <w:r w:rsidDel="00000000" w:rsidR="00000000" w:rsidRPr="00000000">
              <w:rPr>
                <w:sz w:val="20"/>
                <w:szCs w:val="20"/>
                <w:rtl w:val="0"/>
              </w:rPr>
              <w:t xml:space="preserve">438</w:t>
            </w:r>
            <w:r w:rsidDel="00000000" w:rsidR="00000000" w:rsidRPr="00000000">
              <w:rPr>
                <w:rtl w:val="0"/>
              </w:rPr>
            </w:r>
          </w:p>
        </w:tc>
        <w:tc>
          <w:tcPr>
            <w:vAlign w:val="bottom"/>
          </w:tcPr>
          <w:p w:rsidR="00000000" w:rsidDel="00000000" w:rsidP="00000000" w:rsidRDefault="00000000" w:rsidRPr="00000000" w14:paraId="00000048">
            <w:pPr>
              <w:spacing w:after="0" w:lineRule="auto"/>
              <w:jc w:val="center"/>
              <w:rPr>
                <w:rFonts w:ascii="Arial" w:cs="Arial" w:eastAsia="Arial" w:hAnsi="Arial"/>
                <w:sz w:val="20"/>
                <w:szCs w:val="20"/>
                <w:highlight w:val="yellow"/>
              </w:rPr>
            </w:pPr>
            <w:r w:rsidDel="00000000" w:rsidR="00000000" w:rsidRPr="00000000">
              <w:rPr>
                <w:sz w:val="20"/>
                <w:szCs w:val="20"/>
                <w:rtl w:val="0"/>
              </w:rPr>
              <w:t xml:space="preserve">405</w:t>
            </w:r>
            <w:r w:rsidDel="00000000" w:rsidR="00000000" w:rsidRPr="00000000">
              <w:rPr>
                <w:rtl w:val="0"/>
              </w:rPr>
            </w:r>
          </w:p>
        </w:tc>
        <w:tc>
          <w:tcPr>
            <w:vAlign w:val="bottom"/>
          </w:tcPr>
          <w:p w:rsidR="00000000" w:rsidDel="00000000" w:rsidP="00000000" w:rsidRDefault="00000000" w:rsidRPr="00000000" w14:paraId="00000049">
            <w:pPr>
              <w:spacing w:after="0" w:lineRule="auto"/>
              <w:jc w:val="center"/>
              <w:rPr>
                <w:rFonts w:ascii="Arial" w:cs="Arial" w:eastAsia="Arial" w:hAnsi="Arial"/>
                <w:sz w:val="20"/>
                <w:szCs w:val="20"/>
                <w:highlight w:val="yellow"/>
              </w:rPr>
            </w:pPr>
            <w:r w:rsidDel="00000000" w:rsidR="00000000" w:rsidRPr="00000000">
              <w:rPr>
                <w:sz w:val="20"/>
                <w:szCs w:val="20"/>
                <w:rtl w:val="0"/>
              </w:rPr>
              <w:t xml:space="preserve">203</w:t>
            </w:r>
            <w:r w:rsidDel="00000000" w:rsidR="00000000" w:rsidRPr="00000000">
              <w:rPr>
                <w:rtl w:val="0"/>
              </w:rPr>
            </w:r>
          </w:p>
        </w:tc>
      </w:tr>
    </w:tbl>
    <w:p w:rsidR="00000000" w:rsidDel="00000000" w:rsidP="00000000" w:rsidRDefault="00000000" w:rsidRPr="00000000" w14:paraId="0000004A">
      <w:pPr>
        <w:numPr>
          <w:ilvl w:val="0"/>
          <w:numId w:val="2"/>
        </w:numPr>
        <w:pBdr>
          <w:top w:space="0" w:sz="0" w:val="nil"/>
          <w:left w:space="0" w:sz="0" w:val="nil"/>
          <w:bottom w:space="0" w:sz="0" w:val="nil"/>
          <w:right w:space="0" w:sz="0" w:val="nil"/>
          <w:between w:space="0" w:sz="0" w:val="nil"/>
        </w:pBdr>
        <w:spacing w:after="240" w:before="240" w:line="240" w:lineRule="auto"/>
        <w:ind w:left="547" w:hanging="360"/>
        <w:rPr>
          <w:rFonts w:ascii="Arial" w:cs="Arial" w:eastAsia="Arial" w:hAnsi="Arial"/>
          <w:i w:val="1"/>
          <w:iCs w:val="1"/>
          <w:color w:val="000000"/>
          <w:sz w:val="20"/>
          <w:szCs w:val="20"/>
        </w:rPr>
      </w:pPr>
      <w:r w:rsidDel="00000000" w:rsidR="00000000" w:rsidRPr="00000000">
        <w:rPr>
          <w:rFonts w:ascii="Arial" w:cs="Arial" w:eastAsia="Arial" w:hAnsi="Arial"/>
          <w:color w:val="000000"/>
          <w:sz w:val="20"/>
          <w:szCs w:val="20"/>
          <w:rtl w:val="0"/>
        </w:rPr>
        <w:t xml:space="preserve">SHOULD I FILL OUT AN APPLICATION IF I RECEIVED A LETTER THIS SCHOOL YEAR SAYING MY CHILDREN ARE ALREADY APPROVED FOR FREE OR REDUCED PRICE MEALS? No, but please read the letter carefully and follow the instructions. If any children in your household were missing from your notification, contact: </w:t>
      </w:r>
      <w:r w:rsidDel="00000000" w:rsidR="00000000" w:rsidRPr="00000000">
        <w:rPr>
          <w:rFonts w:ascii="Arial" w:cs="Arial" w:eastAsia="Arial" w:hAnsi="Arial"/>
          <w:color w:val="eb0000"/>
          <w:sz w:val="20"/>
          <w:szCs w:val="20"/>
          <w:rtl w:val="0"/>
        </w:rPr>
        <w:t xml:space="preserve">Taunya Van Maanen at </w:t>
      </w:r>
      <w:hyperlink r:id="rId7">
        <w:r w:rsidDel="00000000" w:rsidR="00000000" w:rsidRPr="00000000">
          <w:rPr>
            <w:rFonts w:ascii="Arial" w:cs="Arial" w:eastAsia="Arial" w:hAnsi="Arial"/>
            <w:color w:val="1155cc"/>
            <w:sz w:val="20"/>
            <w:szCs w:val="20"/>
            <w:u w:val="single"/>
            <w:rtl w:val="0"/>
          </w:rPr>
          <w:t xml:space="preserve">vanmaanent@pceagles.org</w:t>
        </w:r>
      </w:hyperlink>
      <w:r w:rsidDel="00000000" w:rsidR="00000000" w:rsidRPr="00000000">
        <w:rPr>
          <w:rFonts w:ascii="Arial" w:cs="Arial" w:eastAsia="Arial" w:hAnsi="Arial"/>
          <w:color w:val="eb0000"/>
          <w:sz w:val="20"/>
          <w:szCs w:val="20"/>
          <w:rtl w:val="0"/>
        </w:rPr>
        <w:t xml:space="preserve"> </w:t>
      </w:r>
      <w:r w:rsidDel="00000000" w:rsidR="00000000" w:rsidRPr="00000000">
        <w:rPr>
          <w:rFonts w:ascii="Arial" w:cs="Arial" w:eastAsia="Arial" w:hAnsi="Arial"/>
          <w:color w:val="ff0000"/>
          <w:sz w:val="20"/>
          <w:szCs w:val="20"/>
          <w:rtl w:val="0"/>
        </w:rPr>
        <w:t xml:space="preserve"> </w:t>
      </w:r>
      <w:r w:rsidDel="00000000" w:rsidR="00000000" w:rsidRPr="00000000">
        <w:rPr>
          <w:rFonts w:ascii="Arial" w:cs="Arial" w:eastAsia="Arial" w:hAnsi="Arial"/>
          <w:color w:val="000000"/>
          <w:sz w:val="20"/>
          <w:szCs w:val="20"/>
          <w:rtl w:val="0"/>
        </w:rPr>
        <w:t xml:space="preserve">immediately as eligibility for free or reduced price meals is extended to all school age children in a household. If you did not receive a letter from the school,</w:t>
      </w:r>
      <w:r w:rsidDel="00000000" w:rsidR="00000000" w:rsidRPr="00000000">
        <w:rPr>
          <w:rFonts w:ascii="Arial" w:cs="Arial" w:eastAsia="Arial" w:hAnsi="Arial"/>
          <w:b w:val="1"/>
          <w:bCs w:val="1"/>
          <w:color w:val="000000"/>
          <w:sz w:val="20"/>
          <w:szCs w:val="20"/>
          <w:rtl w:val="0"/>
        </w:rPr>
        <w:t xml:space="preserve"> but received a Free Lunch Notice from the Iowa Department of Health and Human Services (Iowa HHS), submit this letter to your children’s schoo</w:t>
      </w:r>
      <w:r w:rsidDel="00000000" w:rsidR="00000000" w:rsidRPr="00000000">
        <w:rPr>
          <w:rFonts w:ascii="Arial" w:cs="Arial" w:eastAsia="Arial" w:hAnsi="Arial"/>
          <w:color w:val="000000"/>
          <w:sz w:val="20"/>
          <w:szCs w:val="20"/>
          <w:rtl w:val="0"/>
        </w:rPr>
        <w:t xml:space="preserve">l. You may add any students living in your household who are not listed on the letter. Also, if someone in your household receives SNAP or FIP benefits and you did not receive either of these letters, you may complete an application listing the case number as this will qualify all school age children in your household for free meals. If you were informed that your children will get reduced price meals, see the income guidelines above and if you feel you would qualify for free meal benefits, complete an application for free and reduced price meals.</w:t>
      </w:r>
      <w:r w:rsidDel="00000000" w:rsidR="00000000" w:rsidRPr="00000000">
        <w:rPr>
          <w:rtl w:val="0"/>
        </w:rPr>
      </w:r>
    </w:p>
    <w:p w:rsidR="00000000" w:rsidDel="00000000" w:rsidP="00000000" w:rsidRDefault="00000000" w:rsidRPr="00000000" w14:paraId="0000004B">
      <w:pPr>
        <w:numPr>
          <w:ilvl w:val="0"/>
          <w:numId w:val="2"/>
        </w:numPr>
        <w:pBdr>
          <w:top w:space="0" w:sz="0" w:val="nil"/>
          <w:left w:space="0" w:sz="0" w:val="nil"/>
          <w:bottom w:space="0" w:sz="0" w:val="nil"/>
          <w:right w:space="0" w:sz="0" w:val="nil"/>
          <w:between w:space="0" w:sz="0" w:val="nil"/>
        </w:pBdr>
        <w:spacing w:after="240" w:line="240" w:lineRule="auto"/>
        <w:ind w:left="547"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WHAT IF WE HAVE FOSTER CHILDREN? Households with foster and non-foster children may choose to include the foster child as a household member, as this may help other children in the household qualify for benefits. If the foster family is not eligible for free or reduced price meal benefits, that does not prevent a foster child from receiving free meal benefits.</w:t>
      </w:r>
    </w:p>
    <w:p w:rsidR="00000000" w:rsidDel="00000000" w:rsidP="00000000" w:rsidRDefault="00000000" w:rsidRPr="00000000" w14:paraId="0000004C">
      <w:pPr>
        <w:numPr>
          <w:ilvl w:val="0"/>
          <w:numId w:val="2"/>
        </w:numPr>
        <w:pBdr>
          <w:top w:space="0" w:sz="0" w:val="nil"/>
          <w:left w:space="0" w:sz="0" w:val="nil"/>
          <w:bottom w:space="0" w:sz="0" w:val="nil"/>
          <w:right w:space="0" w:sz="0" w:val="nil"/>
          <w:between w:space="0" w:sz="0" w:val="nil"/>
        </w:pBdr>
        <w:spacing w:after="240" w:line="240" w:lineRule="auto"/>
        <w:ind w:left="5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HOW DO I KNOW IF MY CHILDREN QUALIFY AS HOMELESS, MIGRANT OR RUNAWAY? Do the members of your household lack a permanent address? Are you staying together in a shelter, hotel, or other temporary housing arrangement? Does your family relocate on a seasonal basis? Are any children living with you who have chosen to leave their prior family or household? If you believe children in your household meet these descriptions and haven’t been told your children will get free meals, please contact: </w:t>
      </w:r>
      <w:r w:rsidDel="00000000" w:rsidR="00000000" w:rsidRPr="00000000">
        <w:rPr>
          <w:rFonts w:ascii="Arial" w:cs="Arial" w:eastAsia="Arial" w:hAnsi="Arial"/>
          <w:color w:val="eb0000"/>
          <w:sz w:val="20"/>
          <w:szCs w:val="20"/>
          <w:rtl w:val="0"/>
        </w:rPr>
        <w:t xml:space="preserve">Taunya Van Maanen at </w:t>
      </w:r>
      <w:hyperlink r:id="rId8">
        <w:r w:rsidDel="00000000" w:rsidR="00000000" w:rsidRPr="00000000">
          <w:rPr>
            <w:rFonts w:ascii="Arial" w:cs="Arial" w:eastAsia="Arial" w:hAnsi="Arial"/>
            <w:color w:val="1155cc"/>
            <w:sz w:val="20"/>
            <w:szCs w:val="20"/>
            <w:u w:val="single"/>
            <w:rtl w:val="0"/>
          </w:rPr>
          <w:t xml:space="preserve">vanmaanent@pceagles.org</w:t>
        </w:r>
      </w:hyperlink>
      <w:r w:rsidDel="00000000" w:rsidR="00000000" w:rsidRPr="00000000">
        <w:rPr>
          <w:rFonts w:ascii="Arial" w:cs="Arial" w:eastAsia="Arial" w:hAnsi="Arial"/>
          <w:color w:val="eb0000"/>
          <w:sz w:val="20"/>
          <w:szCs w:val="20"/>
          <w:rtl w:val="0"/>
        </w:rPr>
        <w:t xml:space="preserve">. </w:t>
      </w:r>
      <w:r w:rsidDel="00000000" w:rsidR="00000000" w:rsidRPr="00000000">
        <w:rPr>
          <w:rtl w:val="0"/>
        </w:rPr>
      </w:r>
    </w:p>
    <w:p w:rsidR="00000000" w:rsidDel="00000000" w:rsidP="00000000" w:rsidRDefault="00000000" w:rsidRPr="00000000" w14:paraId="0000004D">
      <w:pPr>
        <w:numPr>
          <w:ilvl w:val="0"/>
          <w:numId w:val="2"/>
        </w:numPr>
        <w:pBdr>
          <w:top w:space="0" w:sz="0" w:val="nil"/>
          <w:left w:space="0" w:sz="0" w:val="nil"/>
          <w:bottom w:space="0" w:sz="0" w:val="nil"/>
          <w:right w:space="0" w:sz="0" w:val="nil"/>
          <w:between w:space="0" w:sz="0" w:val="nil"/>
        </w:pBdr>
        <w:spacing w:after="240" w:line="240" w:lineRule="auto"/>
        <w:ind w:left="5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DO I NEED TO FILL OUT AN APPLICATION FOR EACH CHILD?</w:t>
      </w:r>
      <w:r w:rsidDel="00000000" w:rsidR="00000000" w:rsidRPr="00000000">
        <w:rPr>
          <w:rFonts w:ascii="Arial" w:cs="Arial" w:eastAsia="Arial" w:hAnsi="Arial"/>
          <w:b w:val="1"/>
          <w:bCs w:val="1"/>
          <w:color w:val="000000"/>
          <w:sz w:val="20"/>
          <w:szCs w:val="20"/>
          <w:rtl w:val="0"/>
        </w:rPr>
        <w:t xml:space="preserve"> </w:t>
      </w:r>
      <w:r w:rsidDel="00000000" w:rsidR="00000000" w:rsidRPr="00000000">
        <w:rPr>
          <w:rFonts w:ascii="Arial" w:cs="Arial" w:eastAsia="Arial" w:hAnsi="Arial"/>
          <w:color w:val="000000"/>
          <w:sz w:val="20"/>
          <w:szCs w:val="20"/>
          <w:rtl w:val="0"/>
        </w:rPr>
        <w:t xml:space="preserve">No, complete the applications for free and reduced price school meals for all the students in your household</w:t>
      </w:r>
      <w:r w:rsidDel="00000000" w:rsidR="00000000" w:rsidRPr="00000000">
        <w:rPr>
          <w:rFonts w:ascii="Arial" w:cs="Arial" w:eastAsia="Arial" w:hAnsi="Arial"/>
          <w:i w:val="1"/>
          <w:iCs w:val="1"/>
          <w:color w:val="000000"/>
          <w:sz w:val="20"/>
          <w:szCs w:val="20"/>
          <w:rtl w:val="0"/>
        </w:rPr>
        <w:t xml:space="preserve">. </w:t>
      </w:r>
      <w:r w:rsidDel="00000000" w:rsidR="00000000" w:rsidRPr="00000000">
        <w:rPr>
          <w:rFonts w:ascii="Arial" w:cs="Arial" w:eastAsia="Arial" w:hAnsi="Arial"/>
          <w:color w:val="000000"/>
          <w:sz w:val="20"/>
          <w:szCs w:val="20"/>
          <w:rtl w:val="0"/>
        </w:rPr>
        <w:t xml:space="preserve">We cannot approve an application unless complete eligibility information is submitted, so be sure to complete all required information.</w:t>
      </w:r>
    </w:p>
    <w:p w:rsidR="00000000" w:rsidDel="00000000" w:rsidP="00000000" w:rsidRDefault="00000000" w:rsidRPr="00000000" w14:paraId="0000004E">
      <w:pPr>
        <w:numPr>
          <w:ilvl w:val="0"/>
          <w:numId w:val="2"/>
        </w:numPr>
        <w:pBdr>
          <w:top w:space="0" w:sz="0" w:val="nil"/>
          <w:left w:space="0" w:sz="0" w:val="nil"/>
          <w:bottom w:space="0" w:sz="0" w:val="nil"/>
          <w:right w:space="0" w:sz="0" w:val="nil"/>
          <w:between w:space="0" w:sz="0" w:val="nil"/>
        </w:pBdr>
        <w:spacing w:after="240" w:line="240" w:lineRule="auto"/>
        <w:ind w:left="5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MY CHILD’S APPLICATION WAS APPROVED LAST YEAR. DO I NEED TO FILL OUT A NEW ONE? Yes, your child’s application is only good for that school year and for the first few days of this school year, through </w:t>
      </w:r>
      <w:r w:rsidDel="00000000" w:rsidR="00000000" w:rsidRPr="00000000">
        <w:rPr>
          <w:rFonts w:ascii="Arial" w:cs="Arial" w:eastAsia="Arial" w:hAnsi="Arial"/>
          <w:b w:val="1"/>
          <w:bCs w:val="1"/>
          <w:color w:val="eb0000"/>
          <w:sz w:val="20"/>
          <w:szCs w:val="20"/>
          <w:rtl w:val="0"/>
        </w:rPr>
        <w:t xml:space="preserve">September 28, 2026.</w:t>
      </w:r>
      <w:r w:rsidDel="00000000" w:rsidR="00000000" w:rsidRPr="00000000">
        <w:rPr>
          <w:rFonts w:ascii="Arial" w:cs="Arial" w:eastAsia="Arial" w:hAnsi="Arial"/>
          <w:b w:val="1"/>
          <w:bCs w:val="1"/>
          <w:color w:val="ff0000"/>
          <w:sz w:val="20"/>
          <w:szCs w:val="20"/>
          <w:rtl w:val="0"/>
        </w:rPr>
        <w:t xml:space="preserve"> </w:t>
      </w:r>
      <w:r w:rsidDel="00000000" w:rsidR="00000000" w:rsidRPr="00000000">
        <w:rPr>
          <w:rFonts w:ascii="Arial" w:cs="Arial" w:eastAsia="Arial" w:hAnsi="Arial"/>
          <w:color w:val="000000"/>
          <w:sz w:val="20"/>
          <w:szCs w:val="20"/>
          <w:rtl w:val="0"/>
        </w:rPr>
        <w:t xml:space="preserve">You must complete a new application unless the school told you that your child is eligible for the new school year. When the carryover period ends, unless you are notified that your children will receive free meals or you submit an application that is approved, the children must pay full price for school meals. The school is not required to send a reminder or a notice of expired eligibility.</w:t>
      </w:r>
    </w:p>
    <w:p w:rsidR="00000000" w:rsidDel="00000000" w:rsidP="00000000" w:rsidRDefault="00000000" w:rsidRPr="00000000" w14:paraId="0000004F">
      <w:pPr>
        <w:numPr>
          <w:ilvl w:val="0"/>
          <w:numId w:val="2"/>
        </w:numPr>
        <w:pBdr>
          <w:top w:space="0" w:sz="0" w:val="nil"/>
          <w:left w:space="0" w:sz="0" w:val="nil"/>
          <w:bottom w:space="0" w:sz="0" w:val="nil"/>
          <w:right w:space="0" w:sz="0" w:val="nil"/>
          <w:between w:space="0" w:sz="0" w:val="nil"/>
        </w:pBdr>
        <w:spacing w:after="240" w:line="240" w:lineRule="auto"/>
        <w:ind w:left="5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 GET WIC. CAN MY CHILDREN GET FREE MEALS? Children in households participating in WIC </w:t>
      </w:r>
      <w:r w:rsidDel="00000000" w:rsidR="00000000" w:rsidRPr="00000000">
        <w:rPr>
          <w:rFonts w:ascii="Arial" w:cs="Arial" w:eastAsia="Arial" w:hAnsi="Arial"/>
          <w:color w:val="000000"/>
          <w:sz w:val="20"/>
          <w:szCs w:val="20"/>
          <w:u w:val="single"/>
          <w:rtl w:val="0"/>
        </w:rPr>
        <w:t xml:space="preserve">may</w:t>
      </w:r>
      <w:r w:rsidDel="00000000" w:rsidR="00000000" w:rsidRPr="00000000">
        <w:rPr>
          <w:rFonts w:ascii="Arial" w:cs="Arial" w:eastAsia="Arial" w:hAnsi="Arial"/>
          <w:color w:val="000000"/>
          <w:sz w:val="20"/>
          <w:szCs w:val="20"/>
          <w:rtl w:val="0"/>
        </w:rPr>
        <w:t xml:space="preserve"> be eligible for free or reduced price meals. Please complete and send in an application.</w:t>
      </w:r>
    </w:p>
    <w:p w:rsidR="00000000" w:rsidDel="00000000" w:rsidP="00000000" w:rsidRDefault="00000000" w:rsidRPr="00000000" w14:paraId="00000050">
      <w:pPr>
        <w:numPr>
          <w:ilvl w:val="0"/>
          <w:numId w:val="2"/>
        </w:numPr>
        <w:pBdr>
          <w:top w:space="0" w:sz="0" w:val="nil"/>
          <w:left w:space="0" w:sz="0" w:val="nil"/>
          <w:bottom w:space="0" w:sz="0" w:val="nil"/>
          <w:right w:space="0" w:sz="0" w:val="nil"/>
          <w:between w:space="0" w:sz="0" w:val="nil"/>
        </w:pBdr>
        <w:spacing w:after="240" w:line="240" w:lineRule="auto"/>
        <w:ind w:left="5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MAY I APPLY IF SOMEONE IN MY HOUSEHOLD IS NOT A U.S. CITIZEN? Yes, you, your children or other household members do not have to be U.S. citizens to apply for free or reduced price meals.</w:t>
      </w:r>
    </w:p>
    <w:p w:rsidR="00000000" w:rsidDel="00000000" w:rsidP="00000000" w:rsidRDefault="00000000" w:rsidRPr="00000000" w14:paraId="00000051">
      <w:pPr>
        <w:numPr>
          <w:ilvl w:val="0"/>
          <w:numId w:val="2"/>
        </w:numPr>
        <w:pBdr>
          <w:top w:space="0" w:sz="0" w:val="nil"/>
          <w:left w:space="0" w:sz="0" w:val="nil"/>
          <w:bottom w:space="0" w:sz="0" w:val="nil"/>
          <w:right w:space="0" w:sz="0" w:val="nil"/>
          <w:between w:space="0" w:sz="0" w:val="nil"/>
        </w:pBdr>
        <w:spacing w:after="240" w:line="240" w:lineRule="auto"/>
        <w:ind w:left="5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WILL THE INFORMATION I GIVE BE CHECKED? Yes, we may also ask you to send written proof of the household income you report. You are not required to provide proof with your application.</w:t>
      </w:r>
    </w:p>
    <w:p w:rsidR="00000000" w:rsidDel="00000000" w:rsidP="00000000" w:rsidRDefault="00000000" w:rsidRPr="00000000" w14:paraId="00000052">
      <w:pPr>
        <w:numPr>
          <w:ilvl w:val="0"/>
          <w:numId w:val="2"/>
        </w:numPr>
        <w:pBdr>
          <w:top w:space="0" w:sz="0" w:val="nil"/>
          <w:left w:space="0" w:sz="0" w:val="nil"/>
          <w:bottom w:space="0" w:sz="0" w:val="nil"/>
          <w:right w:space="0" w:sz="0" w:val="nil"/>
          <w:between w:space="0" w:sz="0" w:val="nil"/>
        </w:pBdr>
        <w:spacing w:after="240" w:line="240" w:lineRule="auto"/>
        <w:ind w:left="5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IF I DON’T QUALIFY NOW, MAY I APPLY LATER? Yes, you may apply at any time during the school year. For example, children with a parent or guardian who becomes unemployed may become eligible for free or reduced price meals if the household income drops below the income limit, if your household size goes up, or if you start getting SNAP, FIP or other benefits.</w:t>
      </w:r>
    </w:p>
    <w:p w:rsidR="00000000" w:rsidDel="00000000" w:rsidP="00000000" w:rsidRDefault="00000000" w:rsidRPr="00000000" w14:paraId="00000053">
      <w:pPr>
        <w:numPr>
          <w:ilvl w:val="0"/>
          <w:numId w:val="2"/>
        </w:numPr>
        <w:pBdr>
          <w:top w:space="0" w:sz="0" w:val="nil"/>
          <w:left w:space="0" w:sz="0" w:val="nil"/>
          <w:bottom w:space="0" w:sz="0" w:val="nil"/>
          <w:right w:space="0" w:sz="0" w:val="nil"/>
          <w:between w:space="0" w:sz="0" w:val="nil"/>
        </w:pBdr>
        <w:spacing w:after="240" w:line="240" w:lineRule="auto"/>
        <w:ind w:left="5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WHAT IF I DISAGREE WITH THE SCHOOL’S DECISION ABOUT MY APPLICATION? You should talk to your school officials. You also may ask for a hearing by calling or writing to: </w:t>
      </w:r>
      <w:r w:rsidDel="00000000" w:rsidR="00000000" w:rsidRPr="00000000">
        <w:rPr>
          <w:rFonts w:ascii="Arial" w:cs="Arial" w:eastAsia="Arial" w:hAnsi="Arial"/>
          <w:b w:val="1"/>
          <w:bCs w:val="1"/>
          <w:color w:val="eb0000"/>
          <w:sz w:val="20"/>
          <w:szCs w:val="20"/>
          <w:rtl w:val="0"/>
        </w:rPr>
        <w:t xml:space="preserve">Dan Zylstra at zylstrad@pceagles.org</w:t>
      </w:r>
      <w:r w:rsidDel="00000000" w:rsidR="00000000" w:rsidRPr="00000000">
        <w:rPr>
          <w:rtl w:val="0"/>
        </w:rPr>
      </w:r>
    </w:p>
    <w:p w:rsidR="00000000" w:rsidDel="00000000" w:rsidP="00000000" w:rsidRDefault="00000000" w:rsidRPr="00000000" w14:paraId="00000054">
      <w:pPr>
        <w:numPr>
          <w:ilvl w:val="0"/>
          <w:numId w:val="2"/>
        </w:numPr>
        <w:pBdr>
          <w:top w:space="0" w:sz="0" w:val="nil"/>
          <w:left w:space="0" w:sz="0" w:val="nil"/>
          <w:bottom w:space="0" w:sz="0" w:val="nil"/>
          <w:right w:space="0" w:sz="0" w:val="nil"/>
          <w:between w:space="0" w:sz="0" w:val="nil"/>
        </w:pBdr>
        <w:spacing w:after="240" w:line="240" w:lineRule="auto"/>
        <w:ind w:left="5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WHAT IF MY INCOME IS NOT ALWAYS THE SAME? List the amount that you normally receive. For example, if you normally make $1000 each month, but you missed some work last month and only made $900, put down that you made $1000 per month. If you normally get overtime, include it, but do not include it if you only work overtime sometimes. If you have lost a job or had your hours or wages reduced, use your current income.</w:t>
      </w:r>
    </w:p>
    <w:p w:rsidR="00000000" w:rsidDel="00000000" w:rsidP="00000000" w:rsidRDefault="00000000" w:rsidRPr="00000000" w14:paraId="00000055">
      <w:pPr>
        <w:numPr>
          <w:ilvl w:val="0"/>
          <w:numId w:val="2"/>
        </w:numPr>
        <w:pBdr>
          <w:top w:space="0" w:sz="0" w:val="nil"/>
          <w:left w:space="0" w:sz="0" w:val="nil"/>
          <w:bottom w:space="0" w:sz="0" w:val="nil"/>
          <w:right w:space="0" w:sz="0" w:val="nil"/>
          <w:between w:space="0" w:sz="0" w:val="nil"/>
        </w:pBdr>
        <w:spacing w:after="240" w:line="240" w:lineRule="auto"/>
        <w:ind w:left="5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WHAT IF SOME HOUSEHOLD MEMBERS HAVE NO INCOME TO REPORT? Household members may not receive the types of income we ask you to report on the application, or may not receive income at all. Whenever this happens, please write a 0 in the field. However, if any income fields are left empty or blank, those will also be counted as zeroes. Please be careful when leaving income fields blank, as we will assume you meant to do so.</w:t>
      </w:r>
    </w:p>
    <w:p w:rsidR="00000000" w:rsidDel="00000000" w:rsidP="00000000" w:rsidRDefault="00000000" w:rsidRPr="00000000" w14:paraId="00000056">
      <w:pPr>
        <w:numPr>
          <w:ilvl w:val="0"/>
          <w:numId w:val="2"/>
        </w:numPr>
        <w:pBdr>
          <w:top w:space="0" w:sz="0" w:val="nil"/>
          <w:left w:space="0" w:sz="0" w:val="nil"/>
          <w:bottom w:space="0" w:sz="0" w:val="nil"/>
          <w:right w:space="0" w:sz="0" w:val="nil"/>
          <w:between w:space="0" w:sz="0" w:val="nil"/>
        </w:pBdr>
        <w:spacing w:after="240" w:line="240" w:lineRule="auto"/>
        <w:ind w:left="5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WE ARE IN THE MILITARY. DO WE REPORT OUR INCOME DIFFERENTLY? Your basic pay and cash bonuses must be reported as income. If you get any cash value allowances for off-base housing, food or clothing, or receive Family Subsistence Supplemental Allowance payments, it must also be included as income. However, if your housing is part of the Military Housing Privatization Initiative, do not include your housing allowance as income. Any additional combat pay resulting from deployment is also excluded from income.</w:t>
      </w:r>
    </w:p>
    <w:p w:rsidR="00000000" w:rsidDel="00000000" w:rsidP="00000000" w:rsidRDefault="00000000" w:rsidRPr="00000000" w14:paraId="00000057">
      <w:pPr>
        <w:numPr>
          <w:ilvl w:val="0"/>
          <w:numId w:val="2"/>
        </w:numPr>
        <w:pBdr>
          <w:top w:space="0" w:sz="0" w:val="nil"/>
          <w:left w:space="0" w:sz="0" w:val="nil"/>
          <w:bottom w:space="0" w:sz="0" w:val="nil"/>
          <w:right w:space="0" w:sz="0" w:val="nil"/>
          <w:between w:space="0" w:sz="0" w:val="nil"/>
        </w:pBdr>
        <w:spacing w:after="240" w:line="240" w:lineRule="auto"/>
        <w:ind w:left="5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DO I NEED TO PROVIDE MY SOCIAL SECURITY NUMBER? Only the last four digits of the Social Security Number of the household’s primary wage earner or another adult household member (or an indication of “none”) is needed.</w:t>
      </w:r>
    </w:p>
    <w:p w:rsidR="00000000" w:rsidDel="00000000" w:rsidP="00000000" w:rsidRDefault="00000000" w:rsidRPr="00000000" w14:paraId="00000058">
      <w:pPr>
        <w:numPr>
          <w:ilvl w:val="0"/>
          <w:numId w:val="2"/>
        </w:numPr>
        <w:pBdr>
          <w:top w:space="0" w:sz="0" w:val="nil"/>
          <w:left w:space="0" w:sz="0" w:val="nil"/>
          <w:bottom w:space="0" w:sz="0" w:val="nil"/>
          <w:right w:space="0" w:sz="0" w:val="nil"/>
          <w:between w:space="0" w:sz="0" w:val="nil"/>
        </w:pBdr>
        <w:spacing w:after="240" w:line="240" w:lineRule="auto"/>
        <w:ind w:left="5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WHAT IF THERE ISN’T ENOUGH SPACE ON THE APPLICATION FOR MY FAMILY? List any additional household members on a Supplemental Worksheet and attach it to your application. Contact </w:t>
      </w:r>
      <w:r w:rsidDel="00000000" w:rsidR="00000000" w:rsidRPr="00000000">
        <w:rPr>
          <w:rFonts w:ascii="Arial" w:cs="Arial" w:eastAsia="Arial" w:hAnsi="Arial"/>
          <w:b w:val="1"/>
          <w:bCs w:val="1"/>
          <w:color w:val="eb0000"/>
          <w:sz w:val="20"/>
          <w:szCs w:val="20"/>
          <w:rtl w:val="0"/>
        </w:rPr>
        <w:t xml:space="preserve"> Taunya Van Maanen at vanmaanent@pceagles.org</w:t>
      </w:r>
      <w:r w:rsidDel="00000000" w:rsidR="00000000" w:rsidRPr="00000000">
        <w:rPr>
          <w:rFonts w:ascii="Arial" w:cs="Arial" w:eastAsia="Arial" w:hAnsi="Arial"/>
          <w:color w:val="000000"/>
          <w:sz w:val="20"/>
          <w:szCs w:val="20"/>
          <w:rtl w:val="0"/>
        </w:rPr>
        <w:t xml:space="preserve"> to receive a Supplemental Worksheet.</w:t>
      </w:r>
    </w:p>
    <w:p w:rsidR="00000000" w:rsidDel="00000000" w:rsidP="00000000" w:rsidRDefault="00000000" w:rsidRPr="00000000" w14:paraId="00000059">
      <w:pPr>
        <w:numPr>
          <w:ilvl w:val="0"/>
          <w:numId w:val="2"/>
        </w:numPr>
        <w:pBdr>
          <w:top w:space="0" w:sz="0" w:val="nil"/>
          <w:left w:space="0" w:sz="0" w:val="nil"/>
          <w:bottom w:space="0" w:sz="0" w:val="nil"/>
          <w:right w:space="0" w:sz="0" w:val="nil"/>
          <w:between w:space="0" w:sz="0" w:val="nil"/>
        </w:pBdr>
        <w:spacing w:after="240" w:line="240" w:lineRule="auto"/>
        <w:ind w:left="5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WHO CAN GET FREE MILK?</w:t>
      </w:r>
      <w:r w:rsidDel="00000000" w:rsidR="00000000" w:rsidRPr="00000000">
        <w:rPr>
          <w:rFonts w:ascii="Arial" w:cs="Arial" w:eastAsia="Arial" w:hAnsi="Arial"/>
          <w:b w:val="1"/>
          <w:bCs w:val="1"/>
          <w:color w:val="000000"/>
          <w:sz w:val="20"/>
          <w:szCs w:val="20"/>
          <w:rtl w:val="0"/>
        </w:rPr>
        <w:t xml:space="preserve"> </w:t>
      </w:r>
      <w:r w:rsidDel="00000000" w:rsidR="00000000" w:rsidRPr="00000000">
        <w:rPr>
          <w:rFonts w:ascii="Arial" w:cs="Arial" w:eastAsia="Arial" w:hAnsi="Arial"/>
          <w:color w:val="000000"/>
          <w:sz w:val="20"/>
          <w:szCs w:val="20"/>
          <w:rtl w:val="0"/>
        </w:rPr>
        <w:t xml:space="preserve">If your school participates in the Special Milk Program for half day kindergarteners, your kindergarten child may be eligible for free milk. Children who buy extra milk with a meal or if they eat breakfast or lunch and have an afternoon milk break, are not eligible to receive free milk.</w:t>
      </w:r>
    </w:p>
    <w:p w:rsidR="00000000" w:rsidDel="00000000" w:rsidP="00000000" w:rsidRDefault="00000000" w:rsidRPr="00000000" w14:paraId="0000005A">
      <w:pPr>
        <w:numPr>
          <w:ilvl w:val="0"/>
          <w:numId w:val="2"/>
        </w:numPr>
        <w:pBdr>
          <w:top w:space="0" w:sz="0" w:val="nil"/>
          <w:left w:space="0" w:sz="0" w:val="nil"/>
          <w:bottom w:space="0" w:sz="0" w:val="nil"/>
          <w:right w:space="0" w:sz="0" w:val="nil"/>
          <w:between w:space="0" w:sz="0" w:val="nil"/>
        </w:pBdr>
        <w:spacing w:after="240" w:line="240" w:lineRule="auto"/>
        <w:ind w:left="5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MY FAMILY NEEDS MORE HELP. ARE THERE OTHER PROGRAMS WE MIGHT APPLY FOR? To find out how to apply for SNAP or other assistance benefits, contact your local assistance office or call </w:t>
      </w:r>
      <w:r w:rsidDel="00000000" w:rsidR="00000000" w:rsidRPr="00000000">
        <w:rPr>
          <w:rFonts w:ascii="Arial" w:cs="Arial" w:eastAsia="Arial" w:hAnsi="Arial"/>
          <w:b w:val="1"/>
          <w:bCs w:val="1"/>
          <w:color w:val="000000"/>
          <w:sz w:val="20"/>
          <w:szCs w:val="20"/>
          <w:rtl w:val="0"/>
        </w:rPr>
        <w:t xml:space="preserve">1-877-347-5678.</w:t>
      </w:r>
      <w:r w:rsidDel="00000000" w:rsidR="00000000" w:rsidRPr="00000000">
        <w:rPr>
          <w:rFonts w:ascii="Arial" w:cs="Arial" w:eastAsia="Arial" w:hAnsi="Arial"/>
          <w:color w:val="000000"/>
          <w:sz w:val="20"/>
          <w:szCs w:val="20"/>
          <w:rtl w:val="0"/>
        </w:rPr>
        <w:t xml:space="preserve"> Your children may be eligible for Hawki (children’s health insurance) or a waiver of school fees. Read the information on the back of the Application for Hawki information. A school waiver form is available from your school.</w:t>
      </w:r>
    </w:p>
    <w:p w:rsidR="00000000" w:rsidDel="00000000" w:rsidP="00000000" w:rsidRDefault="00000000" w:rsidRPr="00000000" w14:paraId="0000005B">
      <w:pPr>
        <w:numPr>
          <w:ilvl w:val="0"/>
          <w:numId w:val="2"/>
        </w:numPr>
        <w:pBdr>
          <w:top w:space="0" w:sz="0" w:val="nil"/>
          <w:left w:space="0" w:sz="0" w:val="nil"/>
          <w:bottom w:space="0" w:sz="0" w:val="nil"/>
          <w:right w:space="0" w:sz="0" w:val="nil"/>
          <w:between w:space="0" w:sz="0" w:val="nil"/>
        </w:pBdr>
        <w:spacing w:after="240" w:line="240" w:lineRule="auto"/>
        <w:ind w:left="5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CAN CHILDREN WITH DISABILITIES GET FOOD SUBSTITUTIONS? If a child has a disability, as determined by a licensed medical professional, and the disability prevents the child from eating the regular school meal, the school will make substitutions prescribed by the licensed medical professional. If a substitution is needed, there will be no extra charge for the meal. Please note, however, that the school is not required to make a substitution for a food allergy, unless it meets the definition of disability. Please call the school for further information.</w:t>
      </w:r>
    </w:p>
    <w:p w:rsidR="00000000" w:rsidDel="00000000" w:rsidP="00000000" w:rsidRDefault="00000000" w:rsidRPr="00000000" w14:paraId="0000005C">
      <w:pPr>
        <w:numPr>
          <w:ilvl w:val="0"/>
          <w:numId w:val="2"/>
        </w:numPr>
        <w:pBdr>
          <w:top w:space="0" w:sz="0" w:val="nil"/>
          <w:left w:space="0" w:sz="0" w:val="nil"/>
          <w:bottom w:space="0" w:sz="0" w:val="nil"/>
          <w:right w:space="0" w:sz="0" w:val="nil"/>
          <w:between w:space="0" w:sz="0" w:val="nil"/>
        </w:pBdr>
        <w:spacing w:after="240" w:line="240" w:lineRule="auto"/>
        <w:ind w:left="5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DO I NEED TO REPORT MY RACE AND ETHNICITY? It is optional to complete the racial/ethnic portion of the application, however, if you do not select race or ethnicity, one will be selected for you based on visual observation.</w:t>
      </w:r>
    </w:p>
    <w:p w:rsidR="00000000" w:rsidDel="00000000" w:rsidP="00000000" w:rsidRDefault="00000000" w:rsidRPr="00000000" w14:paraId="0000005D">
      <w:pPr>
        <w:spacing w:after="0" w:lineRule="auto"/>
        <w:ind w:left="360" w:firstLine="0"/>
        <w:rPr>
          <w:rFonts w:ascii="Arial" w:cs="Arial" w:eastAsia="Arial" w:hAnsi="Arial"/>
          <w:b w:val="1"/>
          <w:bCs w:val="1"/>
          <w:i w:val="1"/>
          <w:iCs w:val="1"/>
          <w:sz w:val="20"/>
          <w:szCs w:val="20"/>
        </w:rPr>
      </w:pPr>
      <w:r w:rsidDel="00000000" w:rsidR="00000000" w:rsidRPr="00000000">
        <w:rPr>
          <w:rFonts w:ascii="Arial" w:cs="Arial" w:eastAsia="Arial" w:hAnsi="Arial"/>
          <w:sz w:val="20"/>
          <w:szCs w:val="20"/>
          <w:rtl w:val="0"/>
        </w:rPr>
        <w:t xml:space="preserve">If you have other questions or need help, call</w:t>
      </w:r>
      <w:r w:rsidDel="00000000" w:rsidR="00000000" w:rsidRPr="00000000">
        <w:rPr>
          <w:rFonts w:ascii="Arial" w:cs="Arial" w:eastAsia="Arial" w:hAnsi="Arial"/>
          <w:b w:val="1"/>
          <w:bCs w:val="1"/>
          <w:i w:val="1"/>
          <w:iCs w:val="1"/>
          <w:sz w:val="20"/>
          <w:szCs w:val="20"/>
          <w:rtl w:val="0"/>
        </w:rPr>
        <w:t xml:space="preserve"> </w:t>
      </w:r>
      <w:r w:rsidDel="00000000" w:rsidR="00000000" w:rsidRPr="00000000">
        <w:rPr>
          <w:rFonts w:ascii="Arial" w:cs="Arial" w:eastAsia="Arial" w:hAnsi="Arial"/>
          <w:b w:val="1"/>
          <w:bCs w:val="1"/>
          <w:color w:val="eb0000"/>
          <w:sz w:val="20"/>
          <w:szCs w:val="20"/>
          <w:rtl w:val="0"/>
        </w:rPr>
        <w:t xml:space="preserve">641-628-2414 extension 1520 or email vanmaanet@pceagles.org.</w:t>
      </w:r>
      <w:r w:rsidDel="00000000" w:rsidR="00000000" w:rsidRPr="00000000">
        <w:rPr>
          <w:rtl w:val="0"/>
        </w:rPr>
      </w:r>
    </w:p>
    <w:p w:rsidR="00000000" w:rsidDel="00000000" w:rsidP="00000000" w:rsidRDefault="00000000" w:rsidRPr="00000000" w14:paraId="0000005E">
      <w:pPr>
        <w:spacing w:after="0" w:lineRule="auto"/>
        <w:ind w:left="360" w:firstLine="0"/>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05F">
      <w:pPr>
        <w:spacing w:after="0" w:lineRule="auto"/>
        <w:ind w:left="360" w:firstLine="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Sincerely, </w:t>
      </w:r>
    </w:p>
    <w:p w:rsidR="00000000" w:rsidDel="00000000" w:rsidP="00000000" w:rsidRDefault="00000000" w:rsidRPr="00000000" w14:paraId="00000060">
      <w:pPr>
        <w:spacing w:after="0" w:lineRule="auto"/>
        <w:ind w:left="360" w:firstLine="0"/>
        <w:rPr>
          <w:rFonts w:ascii="Arial" w:cs="Arial" w:eastAsia="Arial" w:hAnsi="Arial"/>
          <w:b w:val="1"/>
          <w:bCs w:val="1"/>
          <w:color w:val="eb0000"/>
          <w:sz w:val="20"/>
          <w:szCs w:val="20"/>
        </w:rPr>
      </w:pPr>
      <w:r w:rsidDel="00000000" w:rsidR="00000000" w:rsidRPr="00000000">
        <w:rPr>
          <w:rFonts w:ascii="Arial" w:cs="Arial" w:eastAsia="Arial" w:hAnsi="Arial"/>
          <w:b w:val="1"/>
          <w:bCs w:val="1"/>
          <w:color w:val="eb0000"/>
          <w:sz w:val="20"/>
          <w:szCs w:val="20"/>
          <w:rtl w:val="0"/>
        </w:rPr>
        <w:t xml:space="preserve">Taunya Van Maanen</w:t>
      </w:r>
    </w:p>
    <w:p w:rsidR="00000000" w:rsidDel="00000000" w:rsidP="00000000" w:rsidRDefault="00000000" w:rsidRPr="00000000" w14:paraId="00000061">
      <w:pPr>
        <w:spacing w:after="0" w:lineRule="auto"/>
        <w:ind w:left="360" w:firstLine="0"/>
        <w:rPr>
          <w:rFonts w:ascii="Arial" w:cs="Arial" w:eastAsia="Arial" w:hAnsi="Arial"/>
          <w:b w:val="1"/>
          <w:bCs w:val="1"/>
          <w:i w:val="1"/>
          <w:iCs w:val="1"/>
          <w:sz w:val="20"/>
          <w:szCs w:val="20"/>
        </w:rPr>
      </w:pPr>
      <w:r w:rsidDel="00000000" w:rsidR="00000000" w:rsidRPr="00000000">
        <w:rPr>
          <w:rtl w:val="0"/>
        </w:rPr>
      </w:r>
    </w:p>
    <w:p w:rsidR="00000000" w:rsidDel="00000000" w:rsidP="00000000" w:rsidRDefault="00000000" w:rsidRPr="00000000" w14:paraId="00000062">
      <w:pPr>
        <w:rPr>
          <w:rFonts w:ascii="Arial" w:cs="Arial" w:eastAsia="Arial" w:hAnsi="Arial"/>
          <w:color w:val="262828"/>
          <w:sz w:val="20"/>
          <w:szCs w:val="20"/>
        </w:rPr>
      </w:pPr>
      <w:bookmarkStart w:colFirst="0" w:colLast="0" w:name="_heading=h.4xnt9ootz1y9" w:id="1"/>
      <w:bookmarkEnd w:id="1"/>
      <w:r w:rsidDel="00000000" w:rsidR="00000000" w:rsidRPr="00000000">
        <w:rPr>
          <w:rFonts w:ascii="Arial" w:cs="Arial" w:eastAsia="Arial" w:hAnsi="Arial"/>
          <w:b w:val="1"/>
          <w:bCs w:val="1"/>
          <w:sz w:val="20"/>
          <w:szCs w:val="20"/>
          <w:rtl w:val="0"/>
        </w:rPr>
        <w:t xml:space="preserve">USDA Nondiscrimination Statement: </w:t>
      </w:r>
      <w:r w:rsidDel="00000000" w:rsidR="00000000" w:rsidRPr="00000000">
        <w:rPr>
          <w:rFonts w:ascii="Arial" w:cs="Arial" w:eastAsia="Arial" w:hAnsi="Arial"/>
          <w:color w:val="262828"/>
          <w:sz w:val="20"/>
          <w:szCs w:val="20"/>
          <w:rtl w:val="0"/>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000000" w:rsidDel="00000000" w:rsidP="00000000" w:rsidRDefault="00000000" w:rsidRPr="00000000" w14:paraId="00000063">
      <w:pPr>
        <w:spacing w:after="0" w:line="240" w:lineRule="auto"/>
        <w:rPr>
          <w:rFonts w:ascii="Arial" w:cs="Arial" w:eastAsia="Arial" w:hAnsi="Arial"/>
          <w:color w:val="262828"/>
          <w:sz w:val="20"/>
          <w:szCs w:val="20"/>
        </w:rPr>
      </w:pPr>
      <w:r w:rsidDel="00000000" w:rsidR="00000000" w:rsidRPr="00000000">
        <w:rPr>
          <w:rFonts w:ascii="Arial" w:cs="Arial" w:eastAsia="Arial" w:hAnsi="Arial"/>
          <w:color w:val="262828"/>
          <w:sz w:val="20"/>
          <w:szCs w:val="20"/>
          <w:rtl w:val="0"/>
        </w:rPr>
        <w:t xml:space="preserve">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000000" w:rsidDel="00000000" w:rsidP="00000000" w:rsidRDefault="00000000" w:rsidRPr="00000000" w14:paraId="00000064">
      <w:pPr>
        <w:spacing w:after="0" w:line="240" w:lineRule="auto"/>
        <w:rPr>
          <w:rFonts w:ascii="Arial" w:cs="Arial" w:eastAsia="Arial" w:hAnsi="Arial"/>
          <w:color w:val="262828"/>
          <w:sz w:val="20"/>
          <w:szCs w:val="20"/>
        </w:rPr>
      </w:pPr>
      <w:r w:rsidDel="00000000" w:rsidR="00000000" w:rsidRPr="00000000">
        <w:rPr>
          <w:rtl w:val="0"/>
        </w:rPr>
      </w:r>
    </w:p>
    <w:p w:rsidR="00000000" w:rsidDel="00000000" w:rsidP="00000000" w:rsidRDefault="00000000" w:rsidRPr="00000000" w14:paraId="00000065">
      <w:pPr>
        <w:spacing w:after="0" w:line="240" w:lineRule="auto"/>
        <w:rPr>
          <w:rFonts w:ascii="Arial" w:cs="Arial" w:eastAsia="Arial" w:hAnsi="Arial"/>
          <w:color w:val="262828"/>
          <w:sz w:val="20"/>
          <w:szCs w:val="20"/>
        </w:rPr>
      </w:pPr>
      <w:r w:rsidDel="00000000" w:rsidR="00000000" w:rsidRPr="00000000">
        <w:rPr>
          <w:rFonts w:ascii="Arial" w:cs="Arial" w:eastAsia="Arial" w:hAnsi="Arial"/>
          <w:color w:val="262828"/>
          <w:sz w:val="20"/>
          <w:szCs w:val="20"/>
          <w:rtl w:val="0"/>
        </w:rPr>
        <w:t xml:space="preserve">To file a program discrimination complaint, complete the USDA Program Discrimination Complaint Form, AD-3027, found online at </w:t>
      </w:r>
      <w:hyperlink r:id="rId9">
        <w:r w:rsidDel="00000000" w:rsidR="00000000" w:rsidRPr="00000000">
          <w:rPr>
            <w:rFonts w:ascii="Arial" w:cs="Arial" w:eastAsia="Arial" w:hAnsi="Arial"/>
            <w:color w:val="0563c1"/>
            <w:sz w:val="20"/>
            <w:szCs w:val="20"/>
            <w:u w:val="single"/>
            <w:rtl w:val="0"/>
          </w:rPr>
          <w:t xml:space="preserve">How to File a Program Discrimination Complaint</w:t>
        </w:r>
      </w:hyperlink>
      <w:r w:rsidDel="00000000" w:rsidR="00000000" w:rsidRPr="00000000">
        <w:rPr>
          <w:rFonts w:ascii="Arial" w:cs="Arial" w:eastAsia="Arial" w:hAnsi="Arial"/>
          <w:color w:val="262828"/>
          <w:sz w:val="20"/>
          <w:szCs w:val="20"/>
          <w:rtl w:val="0"/>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0">
        <w:r w:rsidDel="00000000" w:rsidR="00000000" w:rsidRPr="00000000">
          <w:rPr>
            <w:rFonts w:ascii="Arial" w:cs="Arial" w:eastAsia="Arial" w:hAnsi="Arial"/>
            <w:color w:val="0563c1"/>
            <w:sz w:val="20"/>
            <w:szCs w:val="20"/>
            <w:u w:val="single"/>
            <w:rtl w:val="0"/>
          </w:rPr>
          <w:t xml:space="preserve">program.intake@usda.gov</w:t>
        </w:r>
      </w:hyperlink>
      <w:r w:rsidDel="00000000" w:rsidR="00000000" w:rsidRPr="00000000">
        <w:rPr>
          <w:rFonts w:ascii="Arial" w:cs="Arial" w:eastAsia="Arial" w:hAnsi="Arial"/>
          <w:color w:val="262828"/>
          <w:sz w:val="20"/>
          <w:szCs w:val="20"/>
          <w:rtl w:val="0"/>
        </w:rPr>
        <w:t xml:space="preserve">.</w:t>
      </w:r>
    </w:p>
    <w:p w:rsidR="00000000" w:rsidDel="00000000" w:rsidP="00000000" w:rsidRDefault="00000000" w:rsidRPr="00000000" w14:paraId="00000066">
      <w:pPr>
        <w:spacing w:after="0" w:line="240" w:lineRule="auto"/>
        <w:rPr>
          <w:rFonts w:ascii="Arial" w:cs="Arial" w:eastAsia="Arial" w:hAnsi="Arial"/>
          <w:color w:val="262828"/>
          <w:sz w:val="20"/>
          <w:szCs w:val="20"/>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120" w:line="240" w:lineRule="auto"/>
        <w:rPr>
          <w:rFonts w:ascii="Arial" w:cs="Arial" w:eastAsia="Arial" w:hAnsi="Arial"/>
          <w:color w:val="262828"/>
          <w:sz w:val="20"/>
          <w:szCs w:val="20"/>
        </w:rPr>
      </w:pPr>
      <w:r w:rsidDel="00000000" w:rsidR="00000000" w:rsidRPr="00000000">
        <w:rPr>
          <w:rFonts w:ascii="Arial" w:cs="Arial" w:eastAsia="Arial" w:hAnsi="Arial"/>
          <w:color w:val="262828"/>
          <w:sz w:val="20"/>
          <w:szCs w:val="20"/>
          <w:rtl w:val="0"/>
        </w:rPr>
        <w:t xml:space="preserve">This institution is an equal opportunity provider.</w:t>
      </w:r>
    </w:p>
    <w:p w:rsidR="00000000" w:rsidDel="00000000" w:rsidP="00000000" w:rsidRDefault="00000000" w:rsidRPr="00000000" w14:paraId="00000068">
      <w:pPr>
        <w:pStyle w:val="Heading2"/>
        <w:keepNext w:val="0"/>
        <w:keepLines w:val="0"/>
        <w:spacing w:before="360" w:line="240" w:lineRule="auto"/>
        <w:rPr/>
      </w:pPr>
      <w:bookmarkStart w:colFirst="0" w:colLast="0" w:name="_heading=h.6ixhmblgewvm" w:id="2"/>
      <w:bookmarkEnd w:id="2"/>
      <w:r w:rsidDel="00000000" w:rsidR="00000000" w:rsidRPr="00000000">
        <w:rPr>
          <w:b w:val="1"/>
          <w:bCs w:val="1"/>
          <w:rtl w:val="0"/>
        </w:rPr>
        <w:t xml:space="preserve">Iowa Nondiscrimination Statement </w:t>
      </w:r>
      <w:r w:rsidDel="00000000" w:rsidR="00000000" w:rsidRPr="00000000">
        <w:rPr>
          <w:rtl w:val="0"/>
        </w:rPr>
        <w:t xml:space="preserve">(Revised 7-1-25) It is the policy of this CNP provider not to discriminate on the basis of race, creed, color, sex, sexual orientation, national origin, disability, age, or religion in its programs, activities, or employment practices as required by the Iowa Code section 216.6, 216.7, and 216.9. If you have questions or grievances related to compliance with this policy by this CNP Provider, please contact the Iowa Civil Rights Commission, 6200 Park Ave Suite 100, Des Moines, IA 50321-1270; phone number 515-281-4121 or 1-800-457-4416; website: </w:t>
      </w:r>
      <w:hyperlink r:id="rId11">
        <w:r w:rsidDel="00000000" w:rsidR="00000000" w:rsidRPr="00000000">
          <w:rPr>
            <w:u w:val="single"/>
            <w:rtl w:val="0"/>
          </w:rPr>
          <w:t xml:space="preserve">https://icrc.iowa.gov</w:t>
        </w:r>
      </w:hyperlink>
      <w:r w:rsidDel="00000000" w:rsidR="00000000" w:rsidRPr="00000000">
        <w:rPr>
          <w:rtl w:val="0"/>
        </w:rPr>
        <w:t xml:space="preserve">/.</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sz w:val="20"/>
          <w:szCs w:val="20"/>
        </w:rPr>
      </w:pPr>
      <w:r w:rsidDel="00000000" w:rsidR="00000000" w:rsidRPr="00000000">
        <w:rPr>
          <w:rFonts w:ascii="Arial" w:cs="Arial" w:eastAsia="Arial" w:hAnsi="Arial"/>
          <w:b w:val="1"/>
          <w:bCs w:val="1"/>
          <w:color w:val="000000"/>
          <w:sz w:val="20"/>
          <w:szCs w:val="20"/>
          <w:rtl w:val="0"/>
        </w:rPr>
        <w:t xml:space="preserve">The Richard B. Russell National School Lunch Act requires that we use information from this application to see who qualifies for free or reduced price meals. We can only approve complete forms. </w:t>
      </w:r>
      <w:r w:rsidDel="00000000" w:rsidR="00000000" w:rsidRPr="00000000">
        <w:rPr>
          <w:rFonts w:ascii="Arial" w:cs="Arial" w:eastAsia="Arial" w:hAnsi="Arial"/>
          <w:color w:val="000000"/>
          <w:sz w:val="20"/>
          <w:szCs w:val="20"/>
          <w:rtl w:val="0"/>
        </w:rPr>
        <w:t xml:space="preserve">We may share your eligibility information with education, health, and nutrition programs to help them deliver program benefits to your household. Inspectors and law enforcement may also use your information to make sure that program rules are met. Please be sure to provide the last four numbers of the Social Security number of the adult household member who signs the application. If the adult does not have one, ‘Check if no Social Security Number.’ Applications for a foster child do not need to list a Social Security number. Applications for children in households receiving Supplemental Nutrition Assistance Program (SNAP) or Temporary Assistance for Needy Families (TANF) or Food Distribution Program on Indian Reservations (FDPIR) do not need to list a Social Security number. Some children qualify for free meals without an application. Please contact your school to get free meals for a foster child, and children who are homeless, migrant, or runaway.</w:t>
      </w:r>
      <w:r w:rsidDel="00000000" w:rsidR="00000000" w:rsidRPr="00000000">
        <w:rPr>
          <w:rtl w:val="0"/>
        </w:rPr>
      </w:r>
    </w:p>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pacing w:after="0" w:line="240" w:lineRule="auto"/>
        <w:ind w:right="316"/>
        <w:rPr>
          <w:rFonts w:ascii="Arial" w:cs="Arial" w:eastAsia="Arial" w:hAnsi="Arial"/>
          <w:b w:val="1"/>
          <w:bCs w:val="1"/>
          <w:sz w:val="18"/>
          <w:szCs w:val="18"/>
        </w:rPr>
      </w:pPr>
      <w:r w:rsidDel="00000000" w:rsidR="00000000" w:rsidRPr="00000000">
        <w:rPr>
          <w:rtl w:val="0"/>
        </w:rPr>
      </w:r>
    </w:p>
    <w:sectPr>
      <w:headerReference r:id="rId12" w:type="default"/>
      <w:pgSz w:h="15840" w:w="12240" w:orient="portrait"/>
      <w:pgMar w:bottom="576" w:top="576" w:left="576" w:right="57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color w:val="000000"/>
        <w:rtl w:val="0"/>
      </w:rPr>
      <w:tab/>
      <w:tab/>
      <w:tab/>
      <w:t xml:space="preserve">04/2026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z w:val="20"/>
        <w:szCs w:val="2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2"/>
      <w:numFmt w:val="decimal"/>
      <w:lvlText w:val="%1."/>
      <w:lvlJc w:val="left"/>
      <w:pPr>
        <w:ind w:left="900" w:hanging="360"/>
      </w:pPr>
      <w:rPr/>
    </w:lvl>
    <w:lvl w:ilvl="1">
      <w:start w:val="1"/>
      <w:numFmt w:val="lowerLetter"/>
      <w:lvlText w:val="%2."/>
      <w:lvlJc w:val="left"/>
      <w:pPr>
        <w:ind w:left="1620" w:hanging="360"/>
      </w:pPr>
      <w:rPr/>
    </w:lvl>
    <w:lvl w:ilvl="2">
      <w:start w:val="1"/>
      <w:numFmt w:val="lowerRoman"/>
      <w:lvlText w:val="%3."/>
      <w:lvlJc w:val="right"/>
      <w:pPr>
        <w:ind w:left="2340" w:hanging="180"/>
      </w:pPr>
      <w:rPr/>
    </w:lvl>
    <w:lvl w:ilvl="3">
      <w:start w:val="1"/>
      <w:numFmt w:val="decimal"/>
      <w:lvlText w:val="%4."/>
      <w:lvlJc w:val="left"/>
      <w:pPr>
        <w:ind w:left="3060" w:hanging="360"/>
      </w:pPr>
      <w:rPr/>
    </w:lvl>
    <w:lvl w:ilvl="4">
      <w:start w:val="1"/>
      <w:numFmt w:val="lowerLetter"/>
      <w:lvlText w:val="%5."/>
      <w:lvlJc w:val="left"/>
      <w:pPr>
        <w:ind w:left="3780" w:hanging="360"/>
      </w:pPr>
      <w:rPr/>
    </w:lvl>
    <w:lvl w:ilvl="5">
      <w:start w:val="1"/>
      <w:numFmt w:val="lowerRoman"/>
      <w:lvlText w:val="%6."/>
      <w:lvlJc w:val="right"/>
      <w:pPr>
        <w:ind w:left="4500" w:hanging="180"/>
      </w:pPr>
      <w:rPr/>
    </w:lvl>
    <w:lvl w:ilvl="6">
      <w:start w:val="1"/>
      <w:numFmt w:val="decimal"/>
      <w:lvlText w:val="%7."/>
      <w:lvlJc w:val="left"/>
      <w:pPr>
        <w:ind w:left="5220" w:hanging="360"/>
      </w:pPr>
      <w:rPr/>
    </w:lvl>
    <w:lvl w:ilvl="7">
      <w:start w:val="1"/>
      <w:numFmt w:val="lowerLetter"/>
      <w:lvlText w:val="%8."/>
      <w:lvlJc w:val="left"/>
      <w:pPr>
        <w:ind w:left="5940" w:hanging="360"/>
      </w:pPr>
      <w:rPr/>
    </w:lvl>
    <w:lvl w:ilvl="8">
      <w:start w:val="1"/>
      <w:numFmt w:val="lowerRoman"/>
      <w:lvlText w:val="%9."/>
      <w:lvlJc w:val="right"/>
      <w:pPr>
        <w:ind w:left="6660" w:hanging="180"/>
      </w:pPr>
      <w:rPr/>
    </w:lvl>
  </w:abstractNum>
  <w:abstractNum w:abstractNumId="3">
    <w:lvl w:ilvl="0">
      <w:start w:val="1"/>
      <w:numFmt w:val="bullet"/>
      <w:lvlText w:val="●"/>
      <w:lvlJc w:val="left"/>
      <w:pPr>
        <w:ind w:left="2160" w:hanging="360"/>
      </w:pPr>
      <w:rPr>
        <w:rFonts w:ascii="Noto Sans Symbols" w:cs="Noto Sans Symbols" w:eastAsia="Noto Sans Symbols" w:hAnsi="Noto Sans Symbols"/>
      </w:rPr>
    </w:lvl>
    <w:lvl w:ilvl="1">
      <w:start w:val="1"/>
      <w:numFmt w:val="bullet"/>
      <w:lvlText w:val="o"/>
      <w:lvlJc w:val="left"/>
      <w:pPr>
        <w:ind w:left="2880" w:hanging="360"/>
      </w:pPr>
      <w:rPr>
        <w:rFonts w:ascii="Courier New" w:cs="Courier New" w:eastAsia="Courier New" w:hAnsi="Courier New"/>
      </w:rPr>
    </w:lvl>
    <w:lvl w:ilvl="2">
      <w:start w:val="1"/>
      <w:numFmt w:val="bullet"/>
      <w:lvlText w:val="▪"/>
      <w:lvlJc w:val="left"/>
      <w:pPr>
        <w:ind w:left="3600" w:hanging="360"/>
      </w:pPr>
      <w:rPr>
        <w:rFonts w:ascii="Noto Sans Symbols" w:cs="Noto Sans Symbols" w:eastAsia="Noto Sans Symbols" w:hAnsi="Noto Sans Symbols"/>
      </w:rPr>
    </w:lvl>
    <w:lvl w:ilvl="3">
      <w:start w:val="1"/>
      <w:numFmt w:val="bullet"/>
      <w:lvlText w:val="●"/>
      <w:lvlJc w:val="left"/>
      <w:pPr>
        <w:ind w:left="4320" w:hanging="360"/>
      </w:pPr>
      <w:rPr>
        <w:rFonts w:ascii="Noto Sans Symbols" w:cs="Noto Sans Symbols" w:eastAsia="Noto Sans Symbols" w:hAnsi="Noto Sans Symbols"/>
      </w:rPr>
    </w:lvl>
    <w:lvl w:ilvl="4">
      <w:start w:val="1"/>
      <w:numFmt w:val="bullet"/>
      <w:lvlText w:val="o"/>
      <w:lvlJc w:val="left"/>
      <w:pPr>
        <w:ind w:left="5040" w:hanging="360"/>
      </w:pPr>
      <w:rPr>
        <w:rFonts w:ascii="Courier New" w:cs="Courier New" w:eastAsia="Courier New" w:hAnsi="Courier New"/>
      </w:rPr>
    </w:lvl>
    <w:lvl w:ilvl="5">
      <w:start w:val="1"/>
      <w:numFmt w:val="bullet"/>
      <w:lvlText w:val="▪"/>
      <w:lvlJc w:val="left"/>
      <w:pPr>
        <w:ind w:left="5760" w:hanging="360"/>
      </w:pPr>
      <w:rPr>
        <w:rFonts w:ascii="Noto Sans Symbols" w:cs="Noto Sans Symbols" w:eastAsia="Noto Sans Symbols" w:hAnsi="Noto Sans Symbols"/>
      </w:rPr>
    </w:lvl>
    <w:lvl w:ilvl="6">
      <w:start w:val="1"/>
      <w:numFmt w:val="bullet"/>
      <w:lvlText w:val="●"/>
      <w:lvlJc w:val="left"/>
      <w:pPr>
        <w:ind w:left="6480" w:hanging="360"/>
      </w:pPr>
      <w:rPr>
        <w:rFonts w:ascii="Noto Sans Symbols" w:cs="Noto Sans Symbols" w:eastAsia="Noto Sans Symbols" w:hAnsi="Noto Sans Symbols"/>
      </w:rPr>
    </w:lvl>
    <w:lvl w:ilvl="7">
      <w:start w:val="1"/>
      <w:numFmt w:val="bullet"/>
      <w:lvlText w:val="o"/>
      <w:lvlJc w:val="left"/>
      <w:pPr>
        <w:ind w:left="7200" w:hanging="360"/>
      </w:pPr>
      <w:rPr>
        <w:rFonts w:ascii="Courier New" w:cs="Courier New" w:eastAsia="Courier New" w:hAnsi="Courier New"/>
      </w:rPr>
    </w:lvl>
    <w:lvl w:ilvl="8">
      <w:start w:val="1"/>
      <w:numFmt w:val="bullet"/>
      <w:lvlText w:val="▪"/>
      <w:lvlJc w:val="left"/>
      <w:pPr>
        <w:ind w:left="792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color w:val="000000"/>
      <w:sz w:val="32"/>
      <w:szCs w:val="32"/>
    </w:rPr>
  </w:style>
  <w:style w:type="paragraph" w:styleId="Heading2">
    <w:name w:val="heading 2"/>
    <w:basedOn w:val="Normal"/>
    <w:next w:val="Normal"/>
    <w:pPr>
      <w:keepNext w:val="1"/>
      <w:keepLines w:val="1"/>
      <w:spacing w:after="0" w:before="40" w:lineRule="auto"/>
    </w:pPr>
    <w:rPr>
      <w:rFonts w:ascii="Arial" w:cs="Arial" w:eastAsia="Arial" w:hAnsi="Arial"/>
      <w:sz w:val="20"/>
      <w:szCs w:val="20"/>
    </w:rPr>
  </w:style>
  <w:style w:type="paragraph" w:styleId="Heading3">
    <w:name w:val="heading 3"/>
    <w:basedOn w:val="Normal"/>
    <w:next w:val="Normal"/>
    <w:pPr>
      <w:keepNext w:val="1"/>
      <w:keepLines w:val="1"/>
      <w:spacing w:after="0" w:before="40" w:lineRule="auto"/>
    </w:pPr>
    <w:rPr>
      <w:color w:val="1e4d78"/>
      <w:sz w:val="24"/>
      <w:szCs w:val="24"/>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icrc.iowa.gov/" TargetMode="External"/><Relationship Id="rId10" Type="http://schemas.openxmlformats.org/officeDocument/2006/relationships/hyperlink" Target="mailto:program.intake@usda.gov" TargetMode="External"/><Relationship Id="rId12" Type="http://schemas.openxmlformats.org/officeDocument/2006/relationships/header" Target="header1.xml"/><Relationship Id="rId9" Type="http://schemas.openxmlformats.org/officeDocument/2006/relationships/hyperlink" Target="https://www.usda.gov/about-usda/general-information/staff-offices/office-assistant-secretary-civil-rights/how-file-usda-discrimination-complaint/how-file-program-discrimination-complain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vanmaanent@pceagles.org" TargetMode="External"/><Relationship Id="rId8" Type="http://schemas.openxmlformats.org/officeDocument/2006/relationships/hyperlink" Target="mailto:vanmaanent@pceagles.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jJkKVoLZEE38WzXKH5JvGE/gzg==">CgMxLjAyCGguZ2pkZ3hzMg5oLjR4bnQ5b290ejF5OTIOaC42aXhobWJsZ2V3dm04AHIhMTBkUG82aERrNmhFMk5aYkRHcTFsVXo0SHdhTHJqODNS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